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89E6" w14:textId="6CA725F1" w:rsidR="0023426C" w:rsidRPr="0085767A" w:rsidRDefault="0023426C" w:rsidP="00552440">
      <w:pPr>
        <w:pStyle w:val="3GPPHeader"/>
        <w:spacing w:line="160" w:lineRule="atLeast"/>
        <w:rPr>
          <w:sz w:val="32"/>
          <w:szCs w:val="32"/>
          <w:highlight w:val="yellow"/>
        </w:rPr>
      </w:pPr>
      <w:r w:rsidRPr="0078561F">
        <w:t>3GPP TSG-RAN WG1 Meeting #1</w:t>
      </w:r>
      <w:r>
        <w:t>1</w:t>
      </w:r>
      <w:r w:rsidR="00593C35">
        <w:t>4</w:t>
      </w:r>
      <w:r w:rsidRPr="0078561F">
        <w:tab/>
      </w:r>
      <w:r w:rsidR="00F31F2D" w:rsidRPr="00F31F2D">
        <w:t>R1-2</w:t>
      </w:r>
      <w:r w:rsidR="002876D0">
        <w:t>3</w:t>
      </w:r>
      <w:r w:rsidR="008C190C">
        <w:t>07232</w:t>
      </w:r>
    </w:p>
    <w:p w14:paraId="17166E31" w14:textId="77777777" w:rsidR="00593C35" w:rsidRPr="00593C35" w:rsidRDefault="00593C35" w:rsidP="00593C35">
      <w:pPr>
        <w:tabs>
          <w:tab w:val="center" w:pos="4536"/>
          <w:tab w:val="right" w:pos="9072"/>
        </w:tabs>
        <w:spacing w:line="160" w:lineRule="atLeast"/>
        <w:rPr>
          <w:rFonts w:ascii="Arial" w:eastAsia="MS Mincho" w:hAnsi="Arial" w:cs="Arial"/>
          <w:b/>
          <w:bCs/>
          <w:sz w:val="24"/>
          <w:szCs w:val="20"/>
          <w:lang w:val="en-GB" w:eastAsia="ja-JP"/>
        </w:rPr>
      </w:pPr>
      <w:r>
        <w:rPr>
          <w:rFonts w:ascii="Arial" w:eastAsia="MS Mincho" w:hAnsi="Arial" w:cs="Arial"/>
          <w:b/>
          <w:bCs/>
          <w:sz w:val="24"/>
          <w:szCs w:val="20"/>
          <w:lang w:eastAsia="ja-JP"/>
        </w:rPr>
        <w:t>Toulouse</w:t>
      </w:r>
      <w:r w:rsidR="002876D0">
        <w:rPr>
          <w:rFonts w:ascii="Arial" w:eastAsia="MS Mincho" w:hAnsi="Arial" w:cs="Arial"/>
          <w:b/>
          <w:bCs/>
          <w:sz w:val="24"/>
          <w:szCs w:val="20"/>
          <w:lang w:eastAsia="ja-JP"/>
        </w:rPr>
        <w:t xml:space="preserve">, </w:t>
      </w:r>
      <w:r>
        <w:rPr>
          <w:rFonts w:ascii="Arial" w:eastAsia="MS Mincho" w:hAnsi="Arial" w:cs="Arial"/>
          <w:b/>
          <w:bCs/>
          <w:sz w:val="24"/>
          <w:szCs w:val="20"/>
          <w:lang w:eastAsia="ja-JP"/>
        </w:rPr>
        <w:t>France</w:t>
      </w:r>
      <w:r w:rsidR="00C24070" w:rsidRPr="00C24070">
        <w:rPr>
          <w:rFonts w:ascii="Arial" w:eastAsia="MS Mincho" w:hAnsi="Arial" w:cs="Arial"/>
          <w:b/>
          <w:bCs/>
          <w:sz w:val="24"/>
          <w:szCs w:val="20"/>
          <w:lang w:eastAsia="ja-JP"/>
        </w:rPr>
        <w:t xml:space="preserve">, </w:t>
      </w:r>
      <w:r w:rsidRPr="00593C35">
        <w:rPr>
          <w:rFonts w:ascii="Arial" w:eastAsia="MS Mincho" w:hAnsi="Arial" w:cs="Arial"/>
          <w:b/>
          <w:bCs/>
          <w:sz w:val="24"/>
          <w:szCs w:val="20"/>
          <w:lang w:val="en-GB" w:eastAsia="ja-JP"/>
        </w:rPr>
        <w:t>August 21</w:t>
      </w:r>
      <w:r w:rsidRPr="00593C35">
        <w:rPr>
          <w:rFonts w:ascii="Arial" w:eastAsia="MS Mincho" w:hAnsi="Arial" w:cs="Arial"/>
          <w:b/>
          <w:bCs/>
          <w:sz w:val="24"/>
          <w:szCs w:val="20"/>
          <w:vertAlign w:val="superscript"/>
          <w:lang w:val="en-GB" w:eastAsia="ja-JP"/>
        </w:rPr>
        <w:t>st</w:t>
      </w:r>
      <w:r w:rsidRPr="00593C35">
        <w:rPr>
          <w:rFonts w:ascii="Arial" w:eastAsia="MS Mincho" w:hAnsi="Arial" w:cs="Arial"/>
          <w:b/>
          <w:bCs/>
          <w:sz w:val="24"/>
          <w:szCs w:val="20"/>
          <w:lang w:val="en-GB" w:eastAsia="ja-JP"/>
        </w:rPr>
        <w:t xml:space="preserve"> – August 25</w:t>
      </w:r>
      <w:r w:rsidRPr="00593C35">
        <w:rPr>
          <w:rFonts w:ascii="Arial" w:eastAsia="MS Mincho" w:hAnsi="Arial" w:cs="Arial"/>
          <w:b/>
          <w:bCs/>
          <w:sz w:val="24"/>
          <w:szCs w:val="20"/>
          <w:vertAlign w:val="superscript"/>
          <w:lang w:val="en-GB" w:eastAsia="ja-JP"/>
        </w:rPr>
        <w:t>th</w:t>
      </w:r>
      <w:r w:rsidRPr="00593C35">
        <w:rPr>
          <w:rFonts w:ascii="Arial" w:eastAsia="MS Mincho" w:hAnsi="Arial" w:cs="Arial"/>
          <w:b/>
          <w:bCs/>
          <w:sz w:val="24"/>
          <w:szCs w:val="20"/>
          <w:lang w:val="en-GB" w:eastAsia="ja-JP"/>
        </w:rPr>
        <w:t>, 2023</w:t>
      </w:r>
    </w:p>
    <w:p w14:paraId="173AFD85" w14:textId="528E10DC" w:rsidR="0023426C" w:rsidRPr="00593C35" w:rsidRDefault="0023426C" w:rsidP="00552440">
      <w:pPr>
        <w:tabs>
          <w:tab w:val="center" w:pos="4536"/>
          <w:tab w:val="right" w:pos="9072"/>
        </w:tabs>
        <w:spacing w:line="160" w:lineRule="atLeast"/>
        <w:rPr>
          <w:rFonts w:ascii="Arial" w:eastAsia="MS Mincho" w:hAnsi="Arial" w:cs="Arial"/>
          <w:b/>
          <w:bCs/>
          <w:sz w:val="24"/>
          <w:szCs w:val="20"/>
          <w:lang w:val="en-GB" w:eastAsia="ja-JP"/>
        </w:rPr>
      </w:pPr>
    </w:p>
    <w:p w14:paraId="538AAD3E" w14:textId="77777777" w:rsidR="00C24070" w:rsidRDefault="00C24070" w:rsidP="00552440">
      <w:pPr>
        <w:pStyle w:val="3GPPHeader"/>
        <w:spacing w:line="160" w:lineRule="atLeast"/>
      </w:pPr>
    </w:p>
    <w:p w14:paraId="6C86F43B" w14:textId="77777777" w:rsidR="00552440" w:rsidRPr="00D24898" w:rsidRDefault="0023426C" w:rsidP="00552440">
      <w:pPr>
        <w:pStyle w:val="3GPPHeader"/>
        <w:spacing w:line="160" w:lineRule="atLeast"/>
        <w:rPr>
          <w:sz w:val="22"/>
        </w:rPr>
      </w:pPr>
      <w:r w:rsidRPr="00D24898">
        <w:rPr>
          <w:sz w:val="22"/>
        </w:rPr>
        <w:t>Agenda Item:</w:t>
      </w:r>
      <w:r w:rsidRPr="00D24898">
        <w:rPr>
          <w:sz w:val="22"/>
        </w:rPr>
        <w:tab/>
      </w:r>
      <w:r w:rsidR="00552440" w:rsidRPr="00D24898">
        <w:rPr>
          <w:sz w:val="22"/>
        </w:rPr>
        <w:t>5</w:t>
      </w:r>
    </w:p>
    <w:p w14:paraId="6D598703" w14:textId="5325CF1A" w:rsidR="00552440" w:rsidRPr="00D24898" w:rsidRDefault="0023426C" w:rsidP="00552440">
      <w:pPr>
        <w:pStyle w:val="3GPPHeader"/>
        <w:spacing w:line="160" w:lineRule="atLeast"/>
        <w:rPr>
          <w:sz w:val="22"/>
        </w:rPr>
      </w:pPr>
      <w:r w:rsidRPr="00D24898">
        <w:rPr>
          <w:sz w:val="22"/>
        </w:rPr>
        <w:t>Source:</w:t>
      </w:r>
      <w:r w:rsidRPr="00D24898">
        <w:rPr>
          <w:sz w:val="22"/>
        </w:rPr>
        <w:tab/>
        <w:t>Ericsson</w:t>
      </w:r>
    </w:p>
    <w:p w14:paraId="5E1A9041" w14:textId="73C6D786" w:rsidR="0023426C" w:rsidRPr="00D24898" w:rsidRDefault="0023426C" w:rsidP="00552440">
      <w:pPr>
        <w:pStyle w:val="3GPPHeader"/>
        <w:spacing w:line="160" w:lineRule="atLeast"/>
        <w:rPr>
          <w:sz w:val="22"/>
        </w:rPr>
      </w:pPr>
      <w:r w:rsidRPr="00D24898">
        <w:rPr>
          <w:sz w:val="22"/>
        </w:rPr>
        <w:t>Title:</w:t>
      </w:r>
      <w:r w:rsidRPr="00D24898">
        <w:rPr>
          <w:sz w:val="22"/>
        </w:rPr>
        <w:tab/>
      </w:r>
      <w:r w:rsidR="00552440" w:rsidRPr="00D24898">
        <w:rPr>
          <w:rFonts w:cs="Arial"/>
          <w:sz w:val="22"/>
        </w:rPr>
        <w:t>Discussion on RAN</w:t>
      </w:r>
      <w:r w:rsidR="006B34A4">
        <w:rPr>
          <w:rFonts w:cs="Arial"/>
          <w:sz w:val="22"/>
        </w:rPr>
        <w:t>4</w:t>
      </w:r>
      <w:r w:rsidR="00552440" w:rsidRPr="00D24898">
        <w:rPr>
          <w:rFonts w:cs="Arial"/>
          <w:sz w:val="22"/>
        </w:rPr>
        <w:t xml:space="preserve"> LS on </w:t>
      </w:r>
      <w:r w:rsidR="006B34A4">
        <w:rPr>
          <w:rFonts w:cs="Arial"/>
          <w:sz w:val="22"/>
        </w:rPr>
        <w:t xml:space="preserve">required DCI </w:t>
      </w:r>
      <w:proofErr w:type="spellStart"/>
      <w:r w:rsidR="006B34A4">
        <w:rPr>
          <w:rFonts w:cs="Arial"/>
          <w:sz w:val="22"/>
        </w:rPr>
        <w:t>signa</w:t>
      </w:r>
      <w:r w:rsidR="00C45D1D">
        <w:rPr>
          <w:rFonts w:cs="Arial"/>
          <w:sz w:val="22"/>
        </w:rPr>
        <w:t>l</w:t>
      </w:r>
      <w:r w:rsidR="006B34A4">
        <w:rPr>
          <w:rFonts w:cs="Arial"/>
          <w:sz w:val="22"/>
        </w:rPr>
        <w:t>ling</w:t>
      </w:r>
      <w:proofErr w:type="spellEnd"/>
      <w:r w:rsidR="006B34A4">
        <w:rPr>
          <w:rFonts w:cs="Arial"/>
          <w:sz w:val="22"/>
        </w:rPr>
        <w:t xml:space="preserve"> for advanced receiver</w:t>
      </w:r>
      <w:r w:rsidR="00BE7C24">
        <w:rPr>
          <w:rFonts w:cs="Arial"/>
          <w:sz w:val="22"/>
        </w:rPr>
        <w:t xml:space="preserve"> </w:t>
      </w:r>
      <w:r w:rsidR="004F42ED">
        <w:rPr>
          <w:rFonts w:cs="Arial"/>
          <w:sz w:val="22"/>
        </w:rPr>
        <w:t>on MU-MIMO</w:t>
      </w:r>
    </w:p>
    <w:p w14:paraId="3C1CEBA6" w14:textId="03141E54" w:rsidR="0023426C" w:rsidRPr="00D24898" w:rsidRDefault="0023426C" w:rsidP="00552440">
      <w:pPr>
        <w:pStyle w:val="3GPPHeader"/>
        <w:spacing w:line="160" w:lineRule="atLeast"/>
        <w:rPr>
          <w:sz w:val="22"/>
        </w:rPr>
      </w:pPr>
      <w:r w:rsidRPr="00D24898">
        <w:rPr>
          <w:sz w:val="22"/>
        </w:rPr>
        <w:t>Document for:</w:t>
      </w:r>
      <w:r w:rsidRPr="00D24898">
        <w:rPr>
          <w:sz w:val="22"/>
        </w:rPr>
        <w:tab/>
        <w:t>Discussion</w:t>
      </w:r>
      <w:r w:rsidR="000D7DDC">
        <w:rPr>
          <w:sz w:val="22"/>
        </w:rPr>
        <w:t>, Decision</w:t>
      </w:r>
    </w:p>
    <w:p w14:paraId="3C891792" w14:textId="77777777" w:rsidR="0023426C" w:rsidRDefault="0023426C" w:rsidP="0023426C">
      <w:pPr>
        <w:pStyle w:val="Heading1"/>
      </w:pPr>
      <w:r w:rsidRPr="00CE0424">
        <w:t>Introduction</w:t>
      </w:r>
    </w:p>
    <w:p w14:paraId="2499F324" w14:textId="7B969A6D" w:rsidR="00F20089" w:rsidRPr="00AE5CED" w:rsidRDefault="00F20089" w:rsidP="00F20089">
      <w:pPr>
        <w:rPr>
          <w:rFonts w:eastAsia="Yu Mincho" w:cs="Arial"/>
        </w:rPr>
      </w:pPr>
      <w:bookmarkStart w:id="0" w:name="_Ref178064866"/>
      <w:r>
        <w:rPr>
          <w:rFonts w:ascii="Arial" w:eastAsia="Arial" w:hAnsi="Arial" w:cs="Arial"/>
        </w:rPr>
        <w:t>RAN</w:t>
      </w:r>
      <w:r w:rsidR="00C45D1D">
        <w:rPr>
          <w:rFonts w:ascii="Arial" w:eastAsia="Arial" w:hAnsi="Arial" w:cs="Arial"/>
        </w:rPr>
        <w:t>4</w:t>
      </w:r>
      <w:r>
        <w:rPr>
          <w:rFonts w:ascii="Arial" w:eastAsia="Arial" w:hAnsi="Arial" w:cs="Arial"/>
        </w:rPr>
        <w:t xml:space="preserve"> sent an LS on </w:t>
      </w:r>
      <w:r w:rsidR="00C45D1D">
        <w:rPr>
          <w:rFonts w:ascii="Arial" w:eastAsia="Arial" w:hAnsi="Arial" w:cs="Arial"/>
        </w:rPr>
        <w:t xml:space="preserve">required DCI </w:t>
      </w:r>
      <w:proofErr w:type="spellStart"/>
      <w:r w:rsidR="00C45D1D">
        <w:rPr>
          <w:rFonts w:ascii="Arial" w:eastAsia="Arial" w:hAnsi="Arial" w:cs="Arial"/>
        </w:rPr>
        <w:t>signalling</w:t>
      </w:r>
      <w:proofErr w:type="spellEnd"/>
      <w:r w:rsidR="00C45D1D">
        <w:rPr>
          <w:rFonts w:ascii="Arial" w:eastAsia="Arial" w:hAnsi="Arial" w:cs="Arial"/>
        </w:rPr>
        <w:t xml:space="preserve"> for advanced receiver</w:t>
      </w:r>
      <w:r>
        <w:rPr>
          <w:rFonts w:ascii="Arial" w:eastAsia="Arial" w:hAnsi="Arial" w:cs="Arial"/>
        </w:rPr>
        <w:t xml:space="preserve"> in [1], asking for RAN1 </w:t>
      </w:r>
      <w:r w:rsidR="00C45D1D">
        <w:rPr>
          <w:rFonts w:ascii="Arial" w:eastAsia="Arial" w:hAnsi="Arial" w:cs="Arial"/>
        </w:rPr>
        <w:t xml:space="preserve">introducing DCI based </w:t>
      </w:r>
      <w:proofErr w:type="spellStart"/>
      <w:r w:rsidR="00C45D1D">
        <w:rPr>
          <w:rFonts w:ascii="Arial" w:eastAsia="Arial" w:hAnsi="Arial" w:cs="Arial"/>
        </w:rPr>
        <w:t>signalling</w:t>
      </w:r>
      <w:proofErr w:type="spellEnd"/>
      <w:r>
        <w:rPr>
          <w:rFonts w:ascii="Arial" w:eastAsia="Arial" w:hAnsi="Arial" w:cs="Arial"/>
        </w:rPr>
        <w:t xml:space="preserve"> on some aspects that RAN2 </w:t>
      </w:r>
      <w:r w:rsidR="00662D60">
        <w:rPr>
          <w:rFonts w:ascii="Arial" w:eastAsia="Arial" w:hAnsi="Arial" w:cs="Arial"/>
        </w:rPr>
        <w:t>agreed</w:t>
      </w:r>
      <w:r w:rsidR="00C45D1D">
        <w:rPr>
          <w:rFonts w:ascii="Arial" w:eastAsia="Arial" w:hAnsi="Arial" w:cs="Arial"/>
        </w:rPr>
        <w:t xml:space="preserve"> if feasible</w:t>
      </w:r>
      <w:r>
        <w:rPr>
          <w:rFonts w:ascii="Arial" w:eastAsia="Arial" w:hAnsi="Arial" w:cs="Arial"/>
        </w:rPr>
        <w:t xml:space="preserve">. We </w:t>
      </w:r>
      <w:r w:rsidR="00AD7508">
        <w:rPr>
          <w:rFonts w:ascii="Arial" w:eastAsia="Arial" w:hAnsi="Arial" w:cs="Arial"/>
        </w:rPr>
        <w:t xml:space="preserve">discuss RAN1 </w:t>
      </w:r>
      <w:r w:rsidR="00662901">
        <w:rPr>
          <w:rFonts w:ascii="Arial" w:eastAsia="Arial" w:hAnsi="Arial" w:cs="Arial"/>
        </w:rPr>
        <w:t>impact</w:t>
      </w:r>
      <w:r w:rsidR="00AD7508">
        <w:rPr>
          <w:rFonts w:ascii="Arial" w:eastAsia="Arial" w:hAnsi="Arial" w:cs="Arial"/>
        </w:rPr>
        <w:t xml:space="preserve"> for </w:t>
      </w:r>
      <w:r w:rsidR="00662D60">
        <w:rPr>
          <w:rFonts w:ascii="Arial" w:eastAsia="Arial" w:hAnsi="Arial" w:cs="Arial"/>
        </w:rPr>
        <w:t xml:space="preserve">these </w:t>
      </w:r>
      <w:r w:rsidR="00AD7508">
        <w:rPr>
          <w:rFonts w:ascii="Arial" w:eastAsia="Arial" w:hAnsi="Arial" w:cs="Arial"/>
        </w:rPr>
        <w:t>issues.</w:t>
      </w:r>
    </w:p>
    <w:p w14:paraId="2281EB3A" w14:textId="77777777" w:rsidR="0023426C" w:rsidRDefault="0023426C" w:rsidP="0023426C">
      <w:pPr>
        <w:pStyle w:val="Heading1"/>
      </w:pPr>
      <w:r w:rsidRPr="00CE0424">
        <w:t>Discussion</w:t>
      </w:r>
      <w:bookmarkEnd w:id="0"/>
    </w:p>
    <w:p w14:paraId="2F1CF770" w14:textId="6133AC8F" w:rsidR="00F20089" w:rsidRPr="00F20089" w:rsidRDefault="00F20089" w:rsidP="00F20089">
      <w:pPr>
        <w:rPr>
          <w:rFonts w:ascii="Arial" w:hAnsi="Arial" w:cs="Arial"/>
          <w:lang w:eastAsia="ja-JP"/>
        </w:rPr>
      </w:pPr>
      <w:r w:rsidRPr="00F20089">
        <w:rPr>
          <w:rFonts w:ascii="Arial" w:hAnsi="Arial" w:cs="Arial"/>
          <w:lang w:eastAsia="ja-JP"/>
        </w:rPr>
        <w:t>According to LS from RAN</w:t>
      </w:r>
      <w:r w:rsidR="00992771">
        <w:rPr>
          <w:rFonts w:ascii="Arial" w:hAnsi="Arial" w:cs="Arial"/>
          <w:lang w:eastAsia="ja-JP"/>
        </w:rPr>
        <w:t>4</w:t>
      </w:r>
      <w:r w:rsidRPr="00F20089">
        <w:rPr>
          <w:rFonts w:ascii="Arial" w:hAnsi="Arial" w:cs="Arial"/>
          <w:lang w:eastAsia="ja-JP"/>
        </w:rPr>
        <w:t>, RAN</w:t>
      </w:r>
      <w:r w:rsidR="00992771">
        <w:rPr>
          <w:rFonts w:ascii="Arial" w:hAnsi="Arial" w:cs="Arial"/>
          <w:lang w:eastAsia="ja-JP"/>
        </w:rPr>
        <w:t>4</w:t>
      </w:r>
      <w:r w:rsidRPr="00F20089">
        <w:rPr>
          <w:rFonts w:ascii="Arial" w:hAnsi="Arial" w:cs="Arial"/>
          <w:lang w:eastAsia="ja-JP"/>
        </w:rPr>
        <w:t xml:space="preserve"> </w:t>
      </w:r>
      <w:r w:rsidR="008178F0">
        <w:rPr>
          <w:rFonts w:ascii="Arial" w:hAnsi="Arial" w:cs="Arial"/>
          <w:lang w:eastAsia="ja-JP"/>
        </w:rPr>
        <w:t xml:space="preserve">observes that R-ML receiver can achieve better performance in </w:t>
      </w:r>
      <w:r w:rsidR="00325CAB">
        <w:rPr>
          <w:rFonts w:ascii="Arial" w:hAnsi="Arial" w:cs="Arial"/>
          <w:lang w:eastAsia="ja-JP"/>
        </w:rPr>
        <w:t>most</w:t>
      </w:r>
      <w:r w:rsidR="00524E64">
        <w:rPr>
          <w:rFonts w:ascii="Arial" w:hAnsi="Arial" w:cs="Arial"/>
          <w:lang w:eastAsia="ja-JP"/>
        </w:rPr>
        <w:t xml:space="preserve"> </w:t>
      </w:r>
      <w:r w:rsidR="008178F0">
        <w:rPr>
          <w:rFonts w:ascii="Arial" w:hAnsi="Arial" w:cs="Arial"/>
          <w:lang w:eastAsia="ja-JP"/>
        </w:rPr>
        <w:t>scenarios</w:t>
      </w:r>
      <w:r w:rsidR="00325CAB">
        <w:rPr>
          <w:rFonts w:ascii="Arial" w:hAnsi="Arial" w:cs="Arial"/>
          <w:lang w:eastAsia="ja-JP"/>
        </w:rPr>
        <w:t xml:space="preserve"> based on RAN4 evaluation</w:t>
      </w:r>
      <w:r w:rsidR="008178F0">
        <w:rPr>
          <w:rFonts w:ascii="Arial" w:hAnsi="Arial" w:cs="Arial"/>
          <w:lang w:eastAsia="ja-JP"/>
        </w:rPr>
        <w:t xml:space="preserve">. RAN4 asks RAN1 to introduce DCI based network assisted </w:t>
      </w:r>
      <w:proofErr w:type="spellStart"/>
      <w:r w:rsidR="008178F0">
        <w:rPr>
          <w:rFonts w:ascii="Arial" w:hAnsi="Arial" w:cs="Arial"/>
          <w:lang w:eastAsia="ja-JP"/>
        </w:rPr>
        <w:t>signalling</w:t>
      </w:r>
      <w:proofErr w:type="spellEnd"/>
      <w:r w:rsidR="008178F0">
        <w:rPr>
          <w:rFonts w:ascii="Arial" w:hAnsi="Arial" w:cs="Arial"/>
          <w:lang w:eastAsia="ja-JP"/>
        </w:rPr>
        <w:t xml:space="preserve"> to enable the implementation of R-ML receiver within feasible complexity. </w:t>
      </w:r>
      <w:r w:rsidR="00325CAB">
        <w:rPr>
          <w:rFonts w:ascii="Arial" w:hAnsi="Arial" w:cs="Arial"/>
          <w:lang w:eastAsia="ja-JP"/>
        </w:rPr>
        <w:t xml:space="preserve">Following table is included in the LS with the bit field intended in a DCI </w:t>
      </w:r>
      <w:r w:rsidR="000B0840">
        <w:rPr>
          <w:rFonts w:ascii="Arial" w:hAnsi="Arial" w:cs="Arial"/>
          <w:lang w:eastAsia="ja-JP"/>
        </w:rPr>
        <w:t>based on the format 1_1.</w:t>
      </w:r>
      <w:r w:rsidRPr="00F20089">
        <w:rPr>
          <w:rFonts w:ascii="Arial" w:hAnsi="Arial" w:cs="Arial"/>
          <w:lang w:eastAsia="ja-JP"/>
        </w:rPr>
        <w:t xml:space="preserve"> </w:t>
      </w:r>
    </w:p>
    <w:p w14:paraId="054D4B2C" w14:textId="77777777" w:rsidR="00F20089" w:rsidRPr="00F20089" w:rsidRDefault="00F20089" w:rsidP="00F20089">
      <w:pPr>
        <w:rPr>
          <w:rFonts w:ascii="Arial" w:hAnsi="Arial" w:cs="Arial"/>
          <w:lang w:eastAsia="ja-JP"/>
        </w:rPr>
      </w:pPr>
      <w:r w:rsidRPr="00F20089">
        <w:rPr>
          <w:rFonts w:ascii="Arial" w:hAnsi="Arial" w:cs="Arial"/>
          <w:noProof/>
          <w:lang w:eastAsia="ja-JP"/>
        </w:rPr>
        <w:lastRenderedPageBreak/>
        <mc:AlternateContent>
          <mc:Choice Requires="wps">
            <w:drawing>
              <wp:inline distT="0" distB="0" distL="0" distR="0" wp14:anchorId="287FD80A" wp14:editId="4B8FB11A">
                <wp:extent cx="5911850" cy="2362200"/>
                <wp:effectExtent l="0" t="0" r="12700" b="2159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362200"/>
                        </a:xfrm>
                        <a:prstGeom prst="rect">
                          <a:avLst/>
                        </a:prstGeom>
                        <a:solidFill>
                          <a:srgbClr val="FFFFFF"/>
                        </a:solidFill>
                        <a:ln w="9525">
                          <a:solidFill>
                            <a:srgbClr val="000000"/>
                          </a:solidFill>
                          <a:miter lim="800000"/>
                          <a:headEnd/>
                          <a:tailEnd/>
                        </a:ln>
                      </wps:spPr>
                      <wps:txbx>
                        <w:txbxContent>
                          <w:p w14:paraId="059FC88B" w14:textId="77777777" w:rsidR="00992771" w:rsidRPr="00AD761F" w:rsidRDefault="00992771" w:rsidP="00992771">
                            <w:pPr>
                              <w:pStyle w:val="Agreement"/>
                              <w:numPr>
                                <w:ilvl w:val="0"/>
                                <w:numId w:val="0"/>
                              </w:numPr>
                              <w:ind w:left="360"/>
                            </w:pPr>
                          </w:p>
                          <w:tbl>
                            <w:tblPr>
                              <w:tblW w:w="0" w:type="auto"/>
                              <w:jc w:val="center"/>
                              <w:tblCellMar>
                                <w:left w:w="0" w:type="dxa"/>
                                <w:right w:w="0" w:type="dxa"/>
                              </w:tblCellMar>
                              <w:tblLook w:val="04A0" w:firstRow="1" w:lastRow="0" w:firstColumn="1" w:lastColumn="0" w:noHBand="0" w:noVBand="1"/>
                            </w:tblPr>
                            <w:tblGrid>
                              <w:gridCol w:w="1697"/>
                              <w:gridCol w:w="7291"/>
                            </w:tblGrid>
                            <w:tr w:rsidR="00992771" w:rsidRPr="00724E8A" w14:paraId="08D51368" w14:textId="77777777" w:rsidTr="0068365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D22EF" w14:textId="77777777" w:rsidR="00992771" w:rsidRPr="00724E8A" w:rsidRDefault="00992771" w:rsidP="00992771">
                                  <w:pPr>
                                    <w:spacing w:after="0"/>
                                    <w:jc w:val="center"/>
                                    <w:rPr>
                                      <w:b/>
                                      <w:bCs/>
                                      <w:lang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7920BA3" w14:textId="77777777" w:rsidR="00992771" w:rsidRPr="00724E8A" w:rsidRDefault="00992771" w:rsidP="00992771">
                                  <w:pPr>
                                    <w:spacing w:after="0"/>
                                    <w:jc w:val="center"/>
                                    <w:rPr>
                                      <w:rFonts w:ascii="Calibri" w:hAnsi="Calibri" w:cs="Calibri"/>
                                      <w:b/>
                                      <w:bCs/>
                                      <w:sz w:val="21"/>
                                      <w:szCs w:val="21"/>
                                      <w:lang w:eastAsia="zh-CN"/>
                                    </w:rPr>
                                  </w:pPr>
                                  <w:r>
                                    <w:rPr>
                                      <w:rFonts w:ascii="Calibri" w:hAnsi="Calibri" w:cs="Calibri" w:hint="eastAsia"/>
                                      <w:b/>
                                      <w:bCs/>
                                      <w:sz w:val="21"/>
                                      <w:szCs w:val="21"/>
                                      <w:lang w:eastAsia="zh-CN"/>
                                    </w:rPr>
                                    <w:t>C</w:t>
                                  </w:r>
                                  <w:r>
                                    <w:rPr>
                                      <w:rFonts w:ascii="Calibri" w:hAnsi="Calibri" w:cs="Calibri"/>
                                      <w:b/>
                                      <w:bCs/>
                                      <w:sz w:val="21"/>
                                      <w:szCs w:val="21"/>
                                      <w:lang w:eastAsia="zh-CN"/>
                                    </w:rPr>
                                    <w:t>ontent</w:t>
                                  </w:r>
                                </w:p>
                              </w:tc>
                            </w:tr>
                            <w:tr w:rsidR="00992771" w:rsidRPr="00724E8A" w14:paraId="5118C0E1"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156302E" w14:textId="77777777" w:rsidR="00992771" w:rsidRPr="00887769" w:rsidRDefault="00992771" w:rsidP="00992771">
                                  <w:pPr>
                                    <w:spacing w:after="0"/>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8345C8" w14:textId="77777777" w:rsidR="00992771" w:rsidRPr="00887769" w:rsidRDefault="00992771" w:rsidP="00992771">
                                  <w:pPr>
                                    <w:spacing w:after="0"/>
                                    <w:jc w:val="center"/>
                                    <w:rPr>
                                      <w:lang w:eastAsia="ko-KR"/>
                                    </w:rPr>
                                  </w:pPr>
                                  <w:r w:rsidRPr="00887769">
                                    <w:t xml:space="preserve">No </w:t>
                                  </w:r>
                                  <w:r>
                                    <w:t xml:space="preserve">co-scheduled </w:t>
                                  </w:r>
                                  <w:r w:rsidRPr="00887769">
                                    <w:t>UE</w:t>
                                  </w:r>
                                  <w:r>
                                    <w:t>(s)</w:t>
                                  </w:r>
                                  <w:r w:rsidRPr="00887769">
                                    <w:t xml:space="preserve"> which has same DMRS sequence </w:t>
                                  </w:r>
                                  <w:r>
                                    <w:t>as</w:t>
                                  </w:r>
                                  <w:r w:rsidRPr="00887769">
                                    <w:t xml:space="preserve"> target </w:t>
                                  </w:r>
                                  <w:r>
                                    <w:t>UE exists</w:t>
                                  </w:r>
                                </w:p>
                              </w:tc>
                            </w:tr>
                            <w:tr w:rsidR="00992771" w:rsidRPr="00724E8A" w14:paraId="5F592767" w14:textId="77777777" w:rsidTr="00683657">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DAC4C8F" w14:textId="77777777" w:rsidR="00992771" w:rsidRPr="00724E8A" w:rsidRDefault="00992771" w:rsidP="00992771">
                                  <w:pPr>
                                    <w:spacing w:after="0"/>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01D51B" w14:textId="77777777" w:rsidR="00992771" w:rsidRPr="00724E8A" w:rsidRDefault="00992771" w:rsidP="00992771">
                                  <w:pPr>
                                    <w:spacing w:after="0"/>
                                    <w:jc w:val="center"/>
                                    <w:rPr>
                                      <w:lang w:eastAsia="zh-TW"/>
                                    </w:rPr>
                                  </w:pPr>
                                  <w:r>
                                    <w:t>I</w:t>
                                  </w:r>
                                  <w:r>
                                    <w:rPr>
                                      <w:lang w:eastAsia="ko-KR"/>
                                    </w:rPr>
                                    <w:t>n all the PRBs allocated to the target UE, all the co-scheduled UE(s), which has the same DMRS sequence as the target UE, have QPSK scheduled</w:t>
                                  </w:r>
                                </w:p>
                              </w:tc>
                            </w:tr>
                            <w:tr w:rsidR="00992771" w:rsidRPr="00724E8A" w14:paraId="15A0A84B"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4975E7" w14:textId="77777777" w:rsidR="00992771" w:rsidRPr="00887769" w:rsidRDefault="00992771" w:rsidP="00992771">
                                  <w:pPr>
                                    <w:spacing w:after="0"/>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3D16CD" w14:textId="77777777" w:rsidR="00992771" w:rsidRPr="00887769" w:rsidRDefault="00992771" w:rsidP="00992771">
                                  <w:pPr>
                                    <w:spacing w:after="0"/>
                                    <w:jc w:val="center"/>
                                    <w:rPr>
                                      <w:lang w:eastAsia="ko-KR"/>
                                    </w:rPr>
                                  </w:pPr>
                                  <w:r>
                                    <w:t>I</w:t>
                                  </w:r>
                                  <w:r>
                                    <w:rPr>
                                      <w:lang w:eastAsia="ko-KR"/>
                                    </w:rPr>
                                    <w:t>n all the PRBs allocated to the target UE, all the co-scheduled UE(s), which has the same DMRS sequence as the target UE, have 16QAM scheduled</w:t>
                                  </w:r>
                                </w:p>
                              </w:tc>
                            </w:tr>
                            <w:tr w:rsidR="00992771" w:rsidRPr="00724E8A" w14:paraId="72A937F0"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F64F56D" w14:textId="77777777" w:rsidR="00992771" w:rsidRPr="00887769" w:rsidRDefault="00992771" w:rsidP="00992771">
                                  <w:pPr>
                                    <w:spacing w:after="0"/>
                                    <w:jc w:val="center"/>
                                    <w:rPr>
                                      <w:lang w:eastAsia="zh-CN"/>
                                    </w:rPr>
                                  </w:pPr>
                                  <w:r>
                                    <w:rPr>
                                      <w:rFonts w:hint="eastAsia"/>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282891" w14:textId="77777777" w:rsidR="00992771" w:rsidRDefault="00992771" w:rsidP="00992771">
                                  <w:pPr>
                                    <w:spacing w:after="0"/>
                                    <w:jc w:val="center"/>
                                  </w:pPr>
                                  <w:r>
                                    <w:t>I</w:t>
                                  </w:r>
                                  <w:r>
                                    <w:rPr>
                                      <w:lang w:eastAsia="ko-KR"/>
                                    </w:rPr>
                                    <w:t>n all the PRBs allocated to the target UE, all the co-scheduled UE(s), which has the same DMRS sequence as the target UE, have 64QAM scheduled</w:t>
                                  </w:r>
                                </w:p>
                              </w:tc>
                            </w:tr>
                            <w:tr w:rsidR="00992771" w:rsidRPr="00724E8A" w14:paraId="07F1DE28"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0D3D65D" w14:textId="77777777" w:rsidR="00992771" w:rsidRPr="00887769" w:rsidRDefault="00992771" w:rsidP="00992771">
                                  <w:pPr>
                                    <w:spacing w:after="0"/>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D3A872" w14:textId="77777777" w:rsidR="00992771" w:rsidRDefault="00992771" w:rsidP="00992771">
                                  <w:pPr>
                                    <w:spacing w:after="0"/>
                                    <w:jc w:val="center"/>
                                  </w:pPr>
                                  <w:r>
                                    <w:t>I</w:t>
                                  </w:r>
                                  <w:r>
                                    <w:rPr>
                                      <w:lang w:eastAsia="ko-KR"/>
                                    </w:rPr>
                                    <w:t>n all the PRBs allocated to the target UE, all the co-scheduled UE(s), which has the same DMRS sequence as the target UE, have 256QAM scheduled</w:t>
                                  </w:r>
                                </w:p>
                              </w:tc>
                            </w:tr>
                            <w:tr w:rsidR="00992771" w:rsidRPr="00724E8A" w14:paraId="0CC7E3F2"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4E4559B" w14:textId="77777777" w:rsidR="00992771" w:rsidRPr="00887769" w:rsidRDefault="00992771" w:rsidP="00992771">
                                  <w:pPr>
                                    <w:spacing w:after="0"/>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51A8A" w14:textId="787A203C" w:rsidR="00992771" w:rsidRPr="00EF1CD5" w:rsidRDefault="00992771" w:rsidP="00992771">
                                  <w:pPr>
                                    <w:spacing w:after="0"/>
                                    <w:jc w:val="center"/>
                                  </w:pPr>
                                  <w:r>
                                    <w:t>I</w:t>
                                  </w:r>
                                  <w:r>
                                    <w:rPr>
                                      <w:lang w:eastAsia="ko-KR"/>
                                    </w:rPr>
                                    <w:t xml:space="preserve">n </w:t>
                                  </w:r>
                                  <w:r>
                                    <w:rPr>
                                      <w:rFonts w:hint="eastAsia"/>
                                      <w:lang w:eastAsia="zh-CN"/>
                                    </w:rPr>
                                    <w:t>all</w:t>
                                  </w:r>
                                  <w:r>
                                    <w:rPr>
                                      <w:lang w:eastAsia="ko-KR"/>
                                    </w:rPr>
                                    <w:t xml:space="preserve"> the PRBs allocated to the target UE, all the co-scheduled UE(s), which has the same DMRS sequence as the target UE, have 1024QAM scheduled</w:t>
                                  </w:r>
                                </w:p>
                              </w:tc>
                            </w:tr>
                            <w:tr w:rsidR="00992771" w:rsidRPr="00724E8A" w14:paraId="7724CFEB" w14:textId="77777777" w:rsidTr="00683657">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B807D26" w14:textId="77777777" w:rsidR="00992771" w:rsidRPr="00887769" w:rsidRDefault="00992771" w:rsidP="00992771">
                                  <w:pPr>
                                    <w:spacing w:after="0"/>
                                    <w:jc w:val="center"/>
                                    <w:rPr>
                                      <w:lang w:eastAsia="zh-CN"/>
                                    </w:rPr>
                                  </w:pPr>
                                  <w:r>
                                    <w:rPr>
                                      <w:rFonts w:hint="eastAsia"/>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4E0A86" w14:textId="77777777" w:rsidR="00992771" w:rsidRDefault="00992771" w:rsidP="00992771">
                                  <w:pPr>
                                    <w:spacing w:after="0"/>
                                    <w:jc w:val="center"/>
                                    <w:rPr>
                                      <w:lang w:eastAsia="zh-CN"/>
                                    </w:rPr>
                                  </w:pPr>
                                  <w:r w:rsidRPr="00C96F90">
                                    <w:rPr>
                                      <w:lang w:eastAsia="zh-CN"/>
                                    </w:rPr>
                                    <w:t>Not covered by cases corresponding to index 0~5</w:t>
                                  </w:r>
                                  <w:r w:rsidRPr="00C96F90">
                                    <w:rPr>
                                      <w:rFonts w:hint="eastAsia"/>
                                      <w:lang w:eastAsia="zh-CN"/>
                                    </w:rPr>
                                    <w:t>.</w:t>
                                  </w:r>
                                  <w:r w:rsidRPr="00C96F90">
                                    <w:rPr>
                                      <w:lang w:eastAsia="zh-CN"/>
                                    </w:rPr>
                                    <w:t xml:space="preserve"> </w:t>
                                  </w:r>
                                </w:p>
                                <w:p w14:paraId="3BF689ED" w14:textId="77777777" w:rsidR="00992771" w:rsidRPr="00C96F90" w:rsidRDefault="00992771" w:rsidP="00992771">
                                  <w:pPr>
                                    <w:spacing w:after="0"/>
                                    <w:jc w:val="center"/>
                                    <w:rPr>
                                      <w:lang w:eastAsia="zh-CN"/>
                                    </w:rPr>
                                  </w:pPr>
                                  <w:r w:rsidRPr="00C96F90">
                                    <w:t>In each individual PRB allocated to the target UE,</w:t>
                                  </w:r>
                                  <w:r w:rsidRPr="00C96F90">
                                    <w:rPr>
                                      <w:lang w:eastAsia="ko-KR"/>
                                    </w:rPr>
                                    <w:t xml:space="preserve"> </w:t>
                                  </w:r>
                                  <w:r>
                                    <w:rPr>
                                      <w:lang w:eastAsia="ko-KR"/>
                                    </w:rPr>
                                    <w:t xml:space="preserve">the </w:t>
                                  </w:r>
                                  <w:r w:rsidRPr="00C96F90">
                                    <w:rPr>
                                      <w:lang w:eastAsia="ko-KR"/>
                                    </w:rPr>
                                    <w:t>following condition is satisfied:</w:t>
                                  </w:r>
                                </w:p>
                                <w:p w14:paraId="7C161B5E" w14:textId="77777777" w:rsidR="00992771" w:rsidRPr="00C96F90" w:rsidRDefault="00992771" w:rsidP="00992771">
                                  <w:pPr>
                                    <w:spacing w:after="0"/>
                                    <w:jc w:val="center"/>
                                    <w:rPr>
                                      <w:highlight w:val="yellow"/>
                                      <w:lang w:eastAsia="ko-KR"/>
                                    </w:rPr>
                                  </w:pPr>
                                  <w:r w:rsidRPr="00C96F90">
                                    <w:rPr>
                                      <w:lang w:eastAsia="ko-KR"/>
                                    </w:rPr>
                                    <w:t>Only single modulation order is allocated for the co-scheduled UE(s) which has the same DMRS sequence as the target UE</w:t>
                                  </w:r>
                                  <w:r>
                                    <w:rPr>
                                      <w:lang w:eastAsia="ko-KR"/>
                                    </w:rPr>
                                    <w:t>,</w:t>
                                  </w:r>
                                  <w:r w:rsidRPr="00C96F90">
                                    <w:rPr>
                                      <w:lang w:eastAsia="ko-KR"/>
                                    </w:rPr>
                                    <w:t xml:space="preserve"> if the co-scheduled UE(s) exist</w:t>
                                  </w:r>
                                </w:p>
                              </w:tc>
                            </w:tr>
                            <w:tr w:rsidR="00992771" w:rsidRPr="00724E8A" w14:paraId="7D49B620"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A49646E" w14:textId="77777777" w:rsidR="00992771" w:rsidRPr="00724E8A" w:rsidRDefault="00992771" w:rsidP="00992771">
                                  <w:pPr>
                                    <w:spacing w:after="0"/>
                                    <w:jc w:val="center"/>
                                    <w:rPr>
                                      <w:lang w:eastAsia="zh-CN"/>
                                    </w:rP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9EA5C1" w14:textId="77777777" w:rsidR="00992771" w:rsidRPr="00724E8A" w:rsidRDefault="00992771" w:rsidP="00992771">
                                  <w:pPr>
                                    <w:spacing w:after="0"/>
                                    <w:jc w:val="center"/>
                                    <w:rPr>
                                      <w:lang w:eastAsia="zh-TW"/>
                                    </w:rPr>
                                  </w:pPr>
                                  <w:r>
                                    <w:t>Others</w:t>
                                  </w:r>
                                </w:p>
                              </w:tc>
                            </w:tr>
                          </w:tbl>
                          <w:p w14:paraId="0D2A6979" w14:textId="7B431FD1" w:rsidR="00F20089" w:rsidRDefault="00F20089" w:rsidP="00992771">
                            <w:pPr>
                              <w:pStyle w:val="Agreement"/>
                              <w:numPr>
                                <w:ilvl w:val="0"/>
                                <w:numId w:val="0"/>
                              </w:numPr>
                              <w:ind w:left="360"/>
                            </w:pPr>
                          </w:p>
                          <w:p w14:paraId="497A4AE3" w14:textId="77777777" w:rsidR="00946D45" w:rsidRDefault="00946D45" w:rsidP="00946D45">
                            <w:pPr>
                              <w:numPr>
                                <w:ilvl w:val="0"/>
                                <w:numId w:val="20"/>
                              </w:numPr>
                              <w:overflowPunct w:val="0"/>
                              <w:autoSpaceDE w:val="0"/>
                              <w:autoSpaceDN w:val="0"/>
                              <w:adjustRightInd w:val="0"/>
                              <w:spacing w:after="180" w:line="240" w:lineRule="auto"/>
                              <w:jc w:val="both"/>
                              <w:textAlignment w:val="baseline"/>
                              <w:rPr>
                                <w:lang w:eastAsia="zh-CN"/>
                              </w:rPr>
                            </w:pPr>
                            <w:r>
                              <w:rPr>
                                <w:lang w:eastAsia="zh-CN"/>
                              </w:rPr>
                              <w:t xml:space="preserve">The existence of MU-MIMO DCI </w:t>
                            </w:r>
                            <w:proofErr w:type="spellStart"/>
                            <w:r>
                              <w:rPr>
                                <w:lang w:eastAsia="zh-CN"/>
                              </w:rPr>
                              <w:t>signalling</w:t>
                            </w:r>
                            <w:proofErr w:type="spellEnd"/>
                            <w:r>
                              <w:rPr>
                                <w:lang w:eastAsia="zh-CN"/>
                              </w:rPr>
                              <w:t xml:space="preserve"> is configured by RRC </w:t>
                            </w:r>
                            <w:proofErr w:type="spellStart"/>
                            <w:r>
                              <w:rPr>
                                <w:lang w:eastAsia="zh-CN"/>
                              </w:rPr>
                              <w:t>signalling</w:t>
                            </w:r>
                            <w:proofErr w:type="spellEnd"/>
                            <w:r>
                              <w:rPr>
                                <w:lang w:eastAsia="zh-CN"/>
                              </w:rPr>
                              <w:t>.</w:t>
                            </w:r>
                          </w:p>
                          <w:p w14:paraId="7397BBCE" w14:textId="77777777" w:rsidR="00946D45" w:rsidRDefault="00946D45" w:rsidP="00946D45">
                            <w:pPr>
                              <w:numPr>
                                <w:ilvl w:val="0"/>
                                <w:numId w:val="20"/>
                              </w:numPr>
                              <w:overflowPunct w:val="0"/>
                              <w:autoSpaceDE w:val="0"/>
                              <w:autoSpaceDN w:val="0"/>
                              <w:adjustRightInd w:val="0"/>
                              <w:spacing w:after="180" w:line="240" w:lineRule="auto"/>
                              <w:jc w:val="both"/>
                              <w:textAlignment w:val="baseline"/>
                              <w:rPr>
                                <w:lang w:eastAsia="zh-CN"/>
                              </w:rPr>
                            </w:pPr>
                            <w:r>
                              <w:rPr>
                                <w:lang w:eastAsia="zh-CN"/>
                              </w:rPr>
                              <w:t>The field is intended to be included in a DCI which can be based on the format 1_1.</w:t>
                            </w:r>
                          </w:p>
                          <w:p w14:paraId="5928992C" w14:textId="77777777" w:rsidR="00336D2F" w:rsidRPr="00E0328E" w:rsidRDefault="00336D2F" w:rsidP="00133BFD"/>
                        </w:txbxContent>
                      </wps:txbx>
                      <wps:bodyPr rot="0" vert="horz" wrap="square" lIns="91440" tIns="45720" rIns="91440" bIns="45720" anchor="t" anchorCtr="0">
                        <a:spAutoFit/>
                      </wps:bodyPr>
                    </wps:wsp>
                  </a:graphicData>
                </a:graphic>
              </wp:inline>
            </w:drawing>
          </mc:Choice>
          <mc:Fallback>
            <w:pict>
              <v:shapetype w14:anchorId="287FD80A" id="_x0000_t202" coordsize="21600,21600" o:spt="202" path="m,l,21600r21600,l21600,xe">
                <v:stroke joinstyle="miter"/>
                <v:path gradientshapeok="t" o:connecttype="rect"/>
              </v:shapetype>
              <v:shape id="Text Box 217" o:spid="_x0000_s1026" type="#_x0000_t202" style="width:465.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">
                <v:textbox style="mso-fit-shape-to-text:t">
                  <w:txbxContent>
                    <w:p w14:paraId="059FC88B" w14:textId="77777777" w:rsidR="00992771" w:rsidRPr="00AD761F" w:rsidRDefault="00992771" w:rsidP="00992771">
                      <w:pPr>
                        <w:pStyle w:val="Agreement"/>
                        <w:numPr>
                          <w:ilvl w:val="0"/>
                          <w:numId w:val="0"/>
                        </w:numPr>
                        <w:ind w:left="360"/>
                      </w:pPr>
                    </w:p>
                    <w:tbl>
                      <w:tblPr>
                        <w:tblW w:w="0" w:type="auto"/>
                        <w:jc w:val="center"/>
                        <w:tblCellMar>
                          <w:left w:w="0" w:type="dxa"/>
                          <w:right w:w="0" w:type="dxa"/>
                        </w:tblCellMar>
                        <w:tblLook w:val="04A0" w:firstRow="1" w:lastRow="0" w:firstColumn="1" w:lastColumn="0" w:noHBand="0" w:noVBand="1"/>
                      </w:tblPr>
                      <w:tblGrid>
                        <w:gridCol w:w="1697"/>
                        <w:gridCol w:w="7291"/>
                      </w:tblGrid>
                      <w:tr w:rsidR="00992771" w:rsidRPr="00724E8A" w14:paraId="08D51368" w14:textId="77777777" w:rsidTr="0068365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D22EF" w14:textId="77777777" w:rsidR="00992771" w:rsidRPr="00724E8A" w:rsidRDefault="00992771" w:rsidP="00992771">
                            <w:pPr>
                              <w:spacing w:after="0"/>
                              <w:jc w:val="center"/>
                              <w:rPr>
                                <w:b/>
                                <w:bCs/>
                                <w:lang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7920BA3" w14:textId="77777777" w:rsidR="00992771" w:rsidRPr="00724E8A" w:rsidRDefault="00992771" w:rsidP="00992771">
                            <w:pPr>
                              <w:spacing w:after="0"/>
                              <w:jc w:val="center"/>
                              <w:rPr>
                                <w:rFonts w:ascii="Calibri" w:hAnsi="Calibri" w:cs="Calibri"/>
                                <w:b/>
                                <w:bCs/>
                                <w:sz w:val="21"/>
                                <w:szCs w:val="21"/>
                                <w:lang w:eastAsia="zh-CN"/>
                              </w:rPr>
                            </w:pPr>
                            <w:r>
                              <w:rPr>
                                <w:rFonts w:ascii="Calibri" w:hAnsi="Calibri" w:cs="Calibri" w:hint="eastAsia"/>
                                <w:b/>
                                <w:bCs/>
                                <w:sz w:val="21"/>
                                <w:szCs w:val="21"/>
                                <w:lang w:eastAsia="zh-CN"/>
                              </w:rPr>
                              <w:t>C</w:t>
                            </w:r>
                            <w:r>
                              <w:rPr>
                                <w:rFonts w:ascii="Calibri" w:hAnsi="Calibri" w:cs="Calibri"/>
                                <w:b/>
                                <w:bCs/>
                                <w:sz w:val="21"/>
                                <w:szCs w:val="21"/>
                                <w:lang w:eastAsia="zh-CN"/>
                              </w:rPr>
                              <w:t>ontent</w:t>
                            </w:r>
                          </w:p>
                        </w:tc>
                      </w:tr>
                      <w:tr w:rsidR="00992771" w:rsidRPr="00724E8A" w14:paraId="5118C0E1"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156302E" w14:textId="77777777" w:rsidR="00992771" w:rsidRPr="00887769" w:rsidRDefault="00992771" w:rsidP="00992771">
                            <w:pPr>
                              <w:spacing w:after="0"/>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8345C8" w14:textId="77777777" w:rsidR="00992771" w:rsidRPr="00887769" w:rsidRDefault="00992771" w:rsidP="00992771">
                            <w:pPr>
                              <w:spacing w:after="0"/>
                              <w:jc w:val="center"/>
                              <w:rPr>
                                <w:lang w:eastAsia="ko-KR"/>
                              </w:rPr>
                            </w:pPr>
                            <w:r w:rsidRPr="00887769">
                              <w:t xml:space="preserve">No </w:t>
                            </w:r>
                            <w:r>
                              <w:t xml:space="preserve">co-scheduled </w:t>
                            </w:r>
                            <w:r w:rsidRPr="00887769">
                              <w:t>UE</w:t>
                            </w:r>
                            <w:r>
                              <w:t>(s)</w:t>
                            </w:r>
                            <w:r w:rsidRPr="00887769">
                              <w:t xml:space="preserve"> which has same DMRS sequence </w:t>
                            </w:r>
                            <w:r>
                              <w:t>as</w:t>
                            </w:r>
                            <w:r w:rsidRPr="00887769">
                              <w:t xml:space="preserve"> target </w:t>
                            </w:r>
                            <w:r>
                              <w:t>UE exists</w:t>
                            </w:r>
                          </w:p>
                        </w:tc>
                      </w:tr>
                      <w:tr w:rsidR="00992771" w:rsidRPr="00724E8A" w14:paraId="5F592767" w14:textId="77777777" w:rsidTr="00683657">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DAC4C8F" w14:textId="77777777" w:rsidR="00992771" w:rsidRPr="00724E8A" w:rsidRDefault="00992771" w:rsidP="00992771">
                            <w:pPr>
                              <w:spacing w:after="0"/>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01D51B" w14:textId="77777777" w:rsidR="00992771" w:rsidRPr="00724E8A" w:rsidRDefault="00992771" w:rsidP="00992771">
                            <w:pPr>
                              <w:spacing w:after="0"/>
                              <w:jc w:val="center"/>
                              <w:rPr>
                                <w:lang w:eastAsia="zh-TW"/>
                              </w:rPr>
                            </w:pPr>
                            <w:r>
                              <w:t>I</w:t>
                            </w:r>
                            <w:r>
                              <w:rPr>
                                <w:lang w:eastAsia="ko-KR"/>
                              </w:rPr>
                              <w:t>n all the PRBs allocated to the target UE, all the co-scheduled UE(s), which has the same DMRS sequence as the target UE, have QPSK scheduled</w:t>
                            </w:r>
                          </w:p>
                        </w:tc>
                      </w:tr>
                      <w:tr w:rsidR="00992771" w:rsidRPr="00724E8A" w14:paraId="15A0A84B"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4975E7" w14:textId="77777777" w:rsidR="00992771" w:rsidRPr="00887769" w:rsidRDefault="00992771" w:rsidP="00992771">
                            <w:pPr>
                              <w:spacing w:after="0"/>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3D16CD" w14:textId="77777777" w:rsidR="00992771" w:rsidRPr="00887769" w:rsidRDefault="00992771" w:rsidP="00992771">
                            <w:pPr>
                              <w:spacing w:after="0"/>
                              <w:jc w:val="center"/>
                              <w:rPr>
                                <w:lang w:eastAsia="ko-KR"/>
                              </w:rPr>
                            </w:pPr>
                            <w:r>
                              <w:t>I</w:t>
                            </w:r>
                            <w:r>
                              <w:rPr>
                                <w:lang w:eastAsia="ko-KR"/>
                              </w:rPr>
                              <w:t>n all the PRBs allocated to the target UE, all the co-scheduled UE(s), which has the same DMRS sequence as the target UE, have 16QAM scheduled</w:t>
                            </w:r>
                          </w:p>
                        </w:tc>
                      </w:tr>
                      <w:tr w:rsidR="00992771" w:rsidRPr="00724E8A" w14:paraId="72A937F0"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F64F56D" w14:textId="77777777" w:rsidR="00992771" w:rsidRPr="00887769" w:rsidRDefault="00992771" w:rsidP="00992771">
                            <w:pPr>
                              <w:spacing w:after="0"/>
                              <w:jc w:val="center"/>
                              <w:rPr>
                                <w:lang w:eastAsia="zh-CN"/>
                              </w:rPr>
                            </w:pPr>
                            <w:r>
                              <w:rPr>
                                <w:rFonts w:hint="eastAsia"/>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282891" w14:textId="77777777" w:rsidR="00992771" w:rsidRDefault="00992771" w:rsidP="00992771">
                            <w:pPr>
                              <w:spacing w:after="0"/>
                              <w:jc w:val="center"/>
                            </w:pPr>
                            <w:r>
                              <w:t>I</w:t>
                            </w:r>
                            <w:r>
                              <w:rPr>
                                <w:lang w:eastAsia="ko-KR"/>
                              </w:rPr>
                              <w:t>n all the PRBs allocated to the target UE, all the co-scheduled UE(s), which has the same DMRS sequence as the target UE, have 64QAM scheduled</w:t>
                            </w:r>
                          </w:p>
                        </w:tc>
                      </w:tr>
                      <w:tr w:rsidR="00992771" w:rsidRPr="00724E8A" w14:paraId="07F1DE28"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0D3D65D" w14:textId="77777777" w:rsidR="00992771" w:rsidRPr="00887769" w:rsidRDefault="00992771" w:rsidP="00992771">
                            <w:pPr>
                              <w:spacing w:after="0"/>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D3A872" w14:textId="77777777" w:rsidR="00992771" w:rsidRDefault="00992771" w:rsidP="00992771">
                            <w:pPr>
                              <w:spacing w:after="0"/>
                              <w:jc w:val="center"/>
                            </w:pPr>
                            <w:r>
                              <w:t>I</w:t>
                            </w:r>
                            <w:r>
                              <w:rPr>
                                <w:lang w:eastAsia="ko-KR"/>
                              </w:rPr>
                              <w:t>n all the PRBs allocated to the target UE, all the co-scheduled UE(s), which has the same DMRS sequence as the target UE, have 256QAM scheduled</w:t>
                            </w:r>
                          </w:p>
                        </w:tc>
                      </w:tr>
                      <w:tr w:rsidR="00992771" w:rsidRPr="00724E8A" w14:paraId="0CC7E3F2"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4E4559B" w14:textId="77777777" w:rsidR="00992771" w:rsidRPr="00887769" w:rsidRDefault="00992771" w:rsidP="00992771">
                            <w:pPr>
                              <w:spacing w:after="0"/>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51A8A" w14:textId="787A203C" w:rsidR="00992771" w:rsidRPr="00EF1CD5" w:rsidRDefault="00992771" w:rsidP="00992771">
                            <w:pPr>
                              <w:spacing w:after="0"/>
                              <w:jc w:val="center"/>
                            </w:pPr>
                            <w:r>
                              <w:t>I</w:t>
                            </w:r>
                            <w:r>
                              <w:rPr>
                                <w:lang w:eastAsia="ko-KR"/>
                              </w:rPr>
                              <w:t xml:space="preserve">n </w:t>
                            </w:r>
                            <w:r>
                              <w:rPr>
                                <w:rFonts w:hint="eastAsia"/>
                                <w:lang w:eastAsia="zh-CN"/>
                              </w:rPr>
                              <w:t>all</w:t>
                            </w:r>
                            <w:r>
                              <w:rPr>
                                <w:lang w:eastAsia="ko-KR"/>
                              </w:rPr>
                              <w:t xml:space="preserve"> the PRBs allocated to the target UE, all the co-scheduled UE(s), which has the same DMRS sequence as the target UE, have 1024QAM scheduled</w:t>
                            </w:r>
                          </w:p>
                        </w:tc>
                      </w:tr>
                      <w:tr w:rsidR="00992771" w:rsidRPr="00724E8A" w14:paraId="7724CFEB" w14:textId="77777777" w:rsidTr="00683657">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B807D26" w14:textId="77777777" w:rsidR="00992771" w:rsidRPr="00887769" w:rsidRDefault="00992771" w:rsidP="00992771">
                            <w:pPr>
                              <w:spacing w:after="0"/>
                              <w:jc w:val="center"/>
                              <w:rPr>
                                <w:lang w:eastAsia="zh-CN"/>
                              </w:rPr>
                            </w:pPr>
                            <w:r>
                              <w:rPr>
                                <w:rFonts w:hint="eastAsia"/>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4E0A86" w14:textId="77777777" w:rsidR="00992771" w:rsidRDefault="00992771" w:rsidP="00992771">
                            <w:pPr>
                              <w:spacing w:after="0"/>
                              <w:jc w:val="center"/>
                              <w:rPr>
                                <w:lang w:eastAsia="zh-CN"/>
                              </w:rPr>
                            </w:pPr>
                            <w:r w:rsidRPr="00C96F90">
                              <w:rPr>
                                <w:lang w:eastAsia="zh-CN"/>
                              </w:rPr>
                              <w:t>Not covered by cases corresponding to index 0~5</w:t>
                            </w:r>
                            <w:r w:rsidRPr="00C96F90">
                              <w:rPr>
                                <w:rFonts w:hint="eastAsia"/>
                                <w:lang w:eastAsia="zh-CN"/>
                              </w:rPr>
                              <w:t>.</w:t>
                            </w:r>
                            <w:r w:rsidRPr="00C96F90">
                              <w:rPr>
                                <w:lang w:eastAsia="zh-CN"/>
                              </w:rPr>
                              <w:t xml:space="preserve"> </w:t>
                            </w:r>
                          </w:p>
                          <w:p w14:paraId="3BF689ED" w14:textId="77777777" w:rsidR="00992771" w:rsidRPr="00C96F90" w:rsidRDefault="00992771" w:rsidP="00992771">
                            <w:pPr>
                              <w:spacing w:after="0"/>
                              <w:jc w:val="center"/>
                              <w:rPr>
                                <w:lang w:eastAsia="zh-CN"/>
                              </w:rPr>
                            </w:pPr>
                            <w:r w:rsidRPr="00C96F90">
                              <w:t>In each individual PRB allocated to the target UE,</w:t>
                            </w:r>
                            <w:r w:rsidRPr="00C96F90">
                              <w:rPr>
                                <w:lang w:eastAsia="ko-KR"/>
                              </w:rPr>
                              <w:t xml:space="preserve"> </w:t>
                            </w:r>
                            <w:r>
                              <w:rPr>
                                <w:lang w:eastAsia="ko-KR"/>
                              </w:rPr>
                              <w:t xml:space="preserve">the </w:t>
                            </w:r>
                            <w:r w:rsidRPr="00C96F90">
                              <w:rPr>
                                <w:lang w:eastAsia="ko-KR"/>
                              </w:rPr>
                              <w:t>following condition is satisfied:</w:t>
                            </w:r>
                          </w:p>
                          <w:p w14:paraId="7C161B5E" w14:textId="77777777" w:rsidR="00992771" w:rsidRPr="00C96F90" w:rsidRDefault="00992771" w:rsidP="00992771">
                            <w:pPr>
                              <w:spacing w:after="0"/>
                              <w:jc w:val="center"/>
                              <w:rPr>
                                <w:highlight w:val="yellow"/>
                                <w:lang w:eastAsia="ko-KR"/>
                              </w:rPr>
                            </w:pPr>
                            <w:r w:rsidRPr="00C96F90">
                              <w:rPr>
                                <w:lang w:eastAsia="ko-KR"/>
                              </w:rPr>
                              <w:t>Only single modulation order is allocated for the co-scheduled UE(s) which has the same DMRS sequence as the target UE</w:t>
                            </w:r>
                            <w:r>
                              <w:rPr>
                                <w:lang w:eastAsia="ko-KR"/>
                              </w:rPr>
                              <w:t>,</w:t>
                            </w:r>
                            <w:r w:rsidRPr="00C96F90">
                              <w:rPr>
                                <w:lang w:eastAsia="ko-KR"/>
                              </w:rPr>
                              <w:t xml:space="preserve"> if the co-scheduled UE(s) exist</w:t>
                            </w:r>
                          </w:p>
                        </w:tc>
                      </w:tr>
                      <w:tr w:rsidR="00992771" w:rsidRPr="00724E8A" w14:paraId="7D49B620" w14:textId="77777777" w:rsidTr="0068365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A49646E" w14:textId="77777777" w:rsidR="00992771" w:rsidRPr="00724E8A" w:rsidRDefault="00992771" w:rsidP="00992771">
                            <w:pPr>
                              <w:spacing w:after="0"/>
                              <w:jc w:val="center"/>
                              <w:rPr>
                                <w:lang w:eastAsia="zh-CN"/>
                              </w:rP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9EA5C1" w14:textId="77777777" w:rsidR="00992771" w:rsidRPr="00724E8A" w:rsidRDefault="00992771" w:rsidP="00992771">
                            <w:pPr>
                              <w:spacing w:after="0"/>
                              <w:jc w:val="center"/>
                              <w:rPr>
                                <w:lang w:eastAsia="zh-TW"/>
                              </w:rPr>
                            </w:pPr>
                            <w:r>
                              <w:t>Others</w:t>
                            </w:r>
                          </w:p>
                        </w:tc>
                      </w:tr>
                    </w:tbl>
                    <w:p w14:paraId="0D2A6979" w14:textId="7B431FD1" w:rsidR="00F20089" w:rsidRDefault="00F20089" w:rsidP="00992771">
                      <w:pPr>
                        <w:pStyle w:val="Agreement"/>
                        <w:numPr>
                          <w:ilvl w:val="0"/>
                          <w:numId w:val="0"/>
                        </w:numPr>
                        <w:ind w:left="360"/>
                      </w:pPr>
                    </w:p>
                    <w:p w14:paraId="497A4AE3" w14:textId="77777777" w:rsidR="00946D45" w:rsidRDefault="00946D45" w:rsidP="00946D45">
                      <w:pPr>
                        <w:numPr>
                          <w:ilvl w:val="0"/>
                          <w:numId w:val="20"/>
                        </w:numPr>
                        <w:overflowPunct w:val="0"/>
                        <w:autoSpaceDE w:val="0"/>
                        <w:autoSpaceDN w:val="0"/>
                        <w:adjustRightInd w:val="0"/>
                        <w:spacing w:after="180" w:line="240" w:lineRule="auto"/>
                        <w:jc w:val="both"/>
                        <w:textAlignment w:val="baseline"/>
                        <w:rPr>
                          <w:lang w:eastAsia="zh-CN"/>
                        </w:rPr>
                      </w:pPr>
                      <w:r>
                        <w:rPr>
                          <w:lang w:eastAsia="zh-CN"/>
                        </w:rPr>
                        <w:t xml:space="preserve">The existence of MU-MIMO DCI </w:t>
                      </w:r>
                      <w:proofErr w:type="spellStart"/>
                      <w:r>
                        <w:rPr>
                          <w:lang w:eastAsia="zh-CN"/>
                        </w:rPr>
                        <w:t>signalling</w:t>
                      </w:r>
                      <w:proofErr w:type="spellEnd"/>
                      <w:r>
                        <w:rPr>
                          <w:lang w:eastAsia="zh-CN"/>
                        </w:rPr>
                        <w:t xml:space="preserve"> is configured by RRC </w:t>
                      </w:r>
                      <w:proofErr w:type="spellStart"/>
                      <w:r>
                        <w:rPr>
                          <w:lang w:eastAsia="zh-CN"/>
                        </w:rPr>
                        <w:t>signalling</w:t>
                      </w:r>
                      <w:proofErr w:type="spellEnd"/>
                      <w:r>
                        <w:rPr>
                          <w:lang w:eastAsia="zh-CN"/>
                        </w:rPr>
                        <w:t>.</w:t>
                      </w:r>
                    </w:p>
                    <w:p w14:paraId="7397BBCE" w14:textId="77777777" w:rsidR="00946D45" w:rsidRDefault="00946D45" w:rsidP="00946D45">
                      <w:pPr>
                        <w:numPr>
                          <w:ilvl w:val="0"/>
                          <w:numId w:val="20"/>
                        </w:numPr>
                        <w:overflowPunct w:val="0"/>
                        <w:autoSpaceDE w:val="0"/>
                        <w:autoSpaceDN w:val="0"/>
                        <w:adjustRightInd w:val="0"/>
                        <w:spacing w:after="180" w:line="240" w:lineRule="auto"/>
                        <w:jc w:val="both"/>
                        <w:textAlignment w:val="baseline"/>
                        <w:rPr>
                          <w:lang w:eastAsia="zh-CN"/>
                        </w:rPr>
                      </w:pPr>
                      <w:r>
                        <w:rPr>
                          <w:lang w:eastAsia="zh-CN"/>
                        </w:rPr>
                        <w:t>The field is intended to be included in a DCI which can be based on the format 1_1.</w:t>
                      </w:r>
                    </w:p>
                    <w:p w14:paraId="5928992C" w14:textId="77777777" w:rsidR="00336D2F" w:rsidRPr="00E0328E" w:rsidRDefault="00336D2F" w:rsidP="00133BFD"/>
                  </w:txbxContent>
                </v:textbox>
                <w10:anchorlock/>
              </v:shape>
            </w:pict>
          </mc:Fallback>
        </mc:AlternateContent>
      </w:r>
    </w:p>
    <w:p w14:paraId="7D6D8FC1" w14:textId="7B1EAB5A" w:rsidR="001E53F3" w:rsidRDefault="001E53F3" w:rsidP="00F20089">
      <w:pPr>
        <w:rPr>
          <w:rFonts w:ascii="Arial" w:hAnsi="Arial" w:cs="Arial"/>
        </w:rPr>
      </w:pPr>
    </w:p>
    <w:p w14:paraId="68A9B027" w14:textId="6955C143" w:rsidR="00524E64" w:rsidRDefault="00E949B3" w:rsidP="00F20089">
      <w:pPr>
        <w:rPr>
          <w:rFonts w:ascii="Arial" w:hAnsi="Arial" w:cs="Arial"/>
        </w:rPr>
      </w:pPr>
      <w:r>
        <w:rPr>
          <w:rFonts w:ascii="Arial" w:hAnsi="Arial" w:cs="Arial"/>
        </w:rPr>
        <w:t xml:space="preserve">The LS from RAN4 asks RAN1 to implement these fields in the DCI if MU-MIMO DCI if configured by RRC </w:t>
      </w:r>
      <w:proofErr w:type="spellStart"/>
      <w:r>
        <w:rPr>
          <w:rFonts w:ascii="Arial" w:hAnsi="Arial" w:cs="Arial"/>
        </w:rPr>
        <w:t>signalling</w:t>
      </w:r>
      <w:proofErr w:type="spellEnd"/>
      <w:r>
        <w:rPr>
          <w:rFonts w:ascii="Arial" w:hAnsi="Arial" w:cs="Arial"/>
        </w:rPr>
        <w:t xml:space="preserve">. To implement the fields in RAN1 specification, there are a few observations on this LS require RAN1 discussion. </w:t>
      </w:r>
    </w:p>
    <w:p w14:paraId="6134C727" w14:textId="52C11146" w:rsidR="00A27D71" w:rsidRDefault="0018255A" w:rsidP="00A27D71">
      <w:pPr>
        <w:pStyle w:val="Heading2"/>
      </w:pPr>
      <w:r>
        <w:t>Discussion on</w:t>
      </w:r>
      <w:r w:rsidR="00E949B3">
        <w:t xml:space="preserve"> bit field index</w:t>
      </w:r>
      <w:r w:rsidR="00A27D71">
        <w:t xml:space="preserve"> </w:t>
      </w:r>
    </w:p>
    <w:p w14:paraId="509022E8" w14:textId="21718E23" w:rsidR="001B349B" w:rsidRDefault="001B349B" w:rsidP="00F20089">
      <w:pPr>
        <w:rPr>
          <w:rFonts w:ascii="Arial" w:hAnsi="Arial" w:cs="Arial"/>
        </w:rPr>
      </w:pPr>
      <w:r>
        <w:rPr>
          <w:rFonts w:ascii="Arial" w:hAnsi="Arial" w:cs="Arial"/>
        </w:rPr>
        <w:t xml:space="preserve">One observation with the above defined MU-MIMO DCI signaling is that some of the </w:t>
      </w:r>
      <w:r w:rsidR="00E949B3">
        <w:rPr>
          <w:rFonts w:ascii="Arial" w:hAnsi="Arial" w:cs="Arial"/>
        </w:rPr>
        <w:t xml:space="preserve">bit field </w:t>
      </w:r>
      <w:r>
        <w:rPr>
          <w:rFonts w:ascii="Arial" w:hAnsi="Arial" w:cs="Arial"/>
        </w:rPr>
        <w:t xml:space="preserve">index can be </w:t>
      </w:r>
      <w:r w:rsidR="00E949B3">
        <w:rPr>
          <w:rFonts w:ascii="Arial" w:hAnsi="Arial" w:cs="Arial"/>
        </w:rPr>
        <w:t>invalid</w:t>
      </w:r>
      <w:r>
        <w:rPr>
          <w:rFonts w:ascii="Arial" w:hAnsi="Arial" w:cs="Arial"/>
        </w:rPr>
        <w:t xml:space="preserve"> for certain network configurations. For example, 1024QAM is not supported in FR2 and bit field index</w:t>
      </w:r>
      <w:r w:rsidR="008F1C62">
        <w:rPr>
          <w:rFonts w:ascii="Arial" w:hAnsi="Arial" w:cs="Arial"/>
        </w:rPr>
        <w:t xml:space="preserve"> 5 is invalid for FR2. Moreover, supporting 256QAM for FR1 and 1024QAM for FR1 are optional features. If the UE does not support 256QAM for FR2, we can assume the UE cannot cancel the interference of co-scheduled UE modulated with 256QAM, and bit field index</w:t>
      </w:r>
      <w:r w:rsidR="00655197">
        <w:rPr>
          <w:rFonts w:ascii="Arial" w:hAnsi="Arial" w:cs="Arial"/>
        </w:rPr>
        <w:t>es</w:t>
      </w:r>
      <w:r w:rsidR="008F1C62">
        <w:rPr>
          <w:rFonts w:ascii="Arial" w:hAnsi="Arial" w:cs="Arial"/>
        </w:rPr>
        <w:t xml:space="preserve"> 4 and 5 are invalid for this UE. </w:t>
      </w:r>
    </w:p>
    <w:p w14:paraId="284C6482" w14:textId="72609123" w:rsidR="005D30C3" w:rsidRDefault="00D47E6C" w:rsidP="005D30C3">
      <w:pPr>
        <w:pStyle w:val="Observation"/>
      </w:pPr>
      <w:bookmarkStart w:id="1" w:name="_Toc142670168"/>
      <w:r>
        <w:t>Bit field i</w:t>
      </w:r>
      <w:r w:rsidR="005D30C3">
        <w:t xml:space="preserve">ndex 5 is </w:t>
      </w:r>
      <w:r w:rsidR="00591070">
        <w:t>invalid</w:t>
      </w:r>
      <w:r w:rsidR="005D30C3">
        <w:t xml:space="preserve"> for FR2</w:t>
      </w:r>
      <w:r w:rsidR="00591070">
        <w:t xml:space="preserve"> and optional for FR1</w:t>
      </w:r>
      <w:r w:rsidR="005D30C3">
        <w:t xml:space="preserve">, </w:t>
      </w:r>
      <w:r>
        <w:t xml:space="preserve">bit field </w:t>
      </w:r>
      <w:r w:rsidR="005D30C3">
        <w:t>index</w:t>
      </w:r>
      <w:r w:rsidR="00591070">
        <w:t xml:space="preserve"> 4 is optional for FR2.</w:t>
      </w:r>
      <w:bookmarkEnd w:id="1"/>
    </w:p>
    <w:p w14:paraId="0DD5D305" w14:textId="15C8FC30" w:rsidR="004542AE" w:rsidRPr="00C12D95" w:rsidRDefault="004542AE" w:rsidP="00C12D95">
      <w:pPr>
        <w:rPr>
          <w:rFonts w:ascii="Arial" w:hAnsi="Arial" w:cs="Arial"/>
        </w:rPr>
      </w:pPr>
    </w:p>
    <w:p w14:paraId="413D5C39" w14:textId="3D67323E" w:rsidR="00C12D95" w:rsidRDefault="00C12D95" w:rsidP="00C12D95">
      <w:pPr>
        <w:rPr>
          <w:rFonts w:ascii="Arial" w:hAnsi="Arial" w:cs="Arial"/>
        </w:rPr>
      </w:pPr>
      <w:r w:rsidRPr="00C12D95">
        <w:rPr>
          <w:rFonts w:ascii="Arial" w:hAnsi="Arial" w:cs="Arial"/>
        </w:rPr>
        <w:t xml:space="preserve">For bit field index 6, according to RAN4 discussion, </w:t>
      </w:r>
      <w:r>
        <w:rPr>
          <w:rFonts w:ascii="Arial" w:hAnsi="Arial" w:cs="Arial"/>
        </w:rPr>
        <w:t xml:space="preserve">it requires UE capability of blind detecting the modulation order of co-scheduled UEs. Some of the R-ML receivers </w:t>
      </w:r>
      <w:r w:rsidRPr="00C12D95">
        <w:rPr>
          <w:rFonts w:ascii="Arial" w:hAnsi="Arial" w:cs="Arial"/>
        </w:rPr>
        <w:t xml:space="preserve">are </w:t>
      </w:r>
      <w:r>
        <w:rPr>
          <w:rFonts w:ascii="Arial" w:hAnsi="Arial" w:cs="Arial"/>
        </w:rPr>
        <w:t>in</w:t>
      </w:r>
      <w:r w:rsidRPr="00C12D95">
        <w:rPr>
          <w:rFonts w:ascii="Arial" w:hAnsi="Arial" w:cs="Arial"/>
        </w:rPr>
        <w:t xml:space="preserve">capable of </w:t>
      </w:r>
      <w:r>
        <w:rPr>
          <w:rFonts w:ascii="Arial" w:hAnsi="Arial" w:cs="Arial"/>
        </w:rPr>
        <w:t>blind detection. Bit field index 6 can be invalid for some of the UEs with R-ML receiver.</w:t>
      </w:r>
    </w:p>
    <w:p w14:paraId="74B9DDFB" w14:textId="323486AB" w:rsidR="00C12D95" w:rsidRDefault="00C12D95" w:rsidP="00C12D95">
      <w:pPr>
        <w:pStyle w:val="Observation"/>
      </w:pPr>
      <w:bookmarkStart w:id="2" w:name="_Toc142670169"/>
      <w:r>
        <w:t>Bit field index 6 is invalid for UEs incapable of blind detecting of modulation order of co-scheduled UEs.</w:t>
      </w:r>
      <w:bookmarkEnd w:id="2"/>
    </w:p>
    <w:p w14:paraId="5A7F8631" w14:textId="6E02B965" w:rsidR="004542AE" w:rsidRPr="00C12D95" w:rsidRDefault="004542AE" w:rsidP="00C12D95">
      <w:pPr>
        <w:rPr>
          <w:rFonts w:ascii="Arial" w:hAnsi="Arial" w:cs="Arial"/>
        </w:rPr>
      </w:pPr>
    </w:p>
    <w:p w14:paraId="05D6A2B3" w14:textId="27D8E3EC" w:rsidR="00FD63FA" w:rsidRDefault="009D1C7D" w:rsidP="00F20089">
      <w:pPr>
        <w:rPr>
          <w:rFonts w:ascii="Arial" w:hAnsi="Arial" w:cs="Arial"/>
        </w:rPr>
      </w:pPr>
      <w:r>
        <w:rPr>
          <w:rFonts w:ascii="Arial" w:hAnsi="Arial" w:cs="Arial"/>
        </w:rPr>
        <w:t xml:space="preserve">The </w:t>
      </w:r>
      <w:r w:rsidR="00D47E6C">
        <w:rPr>
          <w:rFonts w:ascii="Arial" w:hAnsi="Arial" w:cs="Arial"/>
        </w:rPr>
        <w:t xml:space="preserve">required </w:t>
      </w:r>
      <w:r>
        <w:rPr>
          <w:rFonts w:ascii="Arial" w:hAnsi="Arial" w:cs="Arial"/>
        </w:rPr>
        <w:t xml:space="preserve">bit field </w:t>
      </w:r>
      <w:r w:rsidR="00D47E6C">
        <w:rPr>
          <w:rFonts w:ascii="Arial" w:hAnsi="Arial" w:cs="Arial"/>
        </w:rPr>
        <w:t xml:space="preserve">index shall also be determined by </w:t>
      </w:r>
      <w:r>
        <w:rPr>
          <w:rFonts w:ascii="Arial" w:hAnsi="Arial" w:cs="Arial"/>
        </w:rPr>
        <w:t xml:space="preserve">network configuration. </w:t>
      </w:r>
      <w:r w:rsidR="00D47E6C">
        <w:rPr>
          <w:rFonts w:ascii="Arial" w:hAnsi="Arial" w:cs="Arial"/>
        </w:rPr>
        <w:t xml:space="preserve">A network implementation of MU-MIMO scheduling varies from different scenarios. If a conservative link adaptation scheme is </w:t>
      </w:r>
      <w:r w:rsidR="004749C3">
        <w:rPr>
          <w:rFonts w:ascii="Arial" w:hAnsi="Arial" w:cs="Arial"/>
        </w:rPr>
        <w:t>used for MU-MIMO scheduling</w:t>
      </w:r>
      <w:r w:rsidR="00D47E6C">
        <w:rPr>
          <w:rFonts w:ascii="Arial" w:hAnsi="Arial" w:cs="Arial"/>
        </w:rPr>
        <w:t xml:space="preserve">, higher modulation orders, </w:t>
      </w:r>
      <w:proofErr w:type="spellStart"/>
      <w:r w:rsidR="00D47E6C">
        <w:rPr>
          <w:rFonts w:ascii="Arial" w:hAnsi="Arial" w:cs="Arial"/>
        </w:rPr>
        <w:t>f.e</w:t>
      </w:r>
      <w:proofErr w:type="spellEnd"/>
      <w:r w:rsidR="00D47E6C">
        <w:rPr>
          <w:rFonts w:ascii="Arial" w:hAnsi="Arial" w:cs="Arial"/>
        </w:rPr>
        <w:t>. 1024 QAM, may get avoided for MU-MIMO and only used for SU-MIMO.</w:t>
      </w:r>
      <w:r w:rsidR="004749C3">
        <w:rPr>
          <w:rFonts w:ascii="Arial" w:hAnsi="Arial" w:cs="Arial"/>
        </w:rPr>
        <w:t xml:space="preserve"> </w:t>
      </w:r>
      <w:r w:rsidR="004542AE">
        <w:rPr>
          <w:rFonts w:ascii="Arial" w:hAnsi="Arial" w:cs="Arial"/>
        </w:rPr>
        <w:t>A</w:t>
      </w:r>
      <w:r w:rsidR="004749C3">
        <w:rPr>
          <w:rFonts w:ascii="Arial" w:hAnsi="Arial" w:cs="Arial"/>
        </w:rPr>
        <w:t xml:space="preserve"> UE may indicate it supports 1024 QAM and the R-ML for 1024 QAM, yet </w:t>
      </w:r>
      <w:r w:rsidR="004542AE">
        <w:rPr>
          <w:rFonts w:ascii="Arial" w:hAnsi="Arial" w:cs="Arial"/>
        </w:rPr>
        <w:t>for MU-MIMO scheduling</w:t>
      </w:r>
      <w:r w:rsidR="004749C3">
        <w:rPr>
          <w:rFonts w:ascii="Arial" w:hAnsi="Arial" w:cs="Arial"/>
        </w:rPr>
        <w:t xml:space="preserve"> the UE is not required to apply interference cancellation for co-scheduled 1024 QAM. </w:t>
      </w:r>
    </w:p>
    <w:p w14:paraId="595C1F0E" w14:textId="53C086F7" w:rsidR="00591070" w:rsidRDefault="004542AE" w:rsidP="00591070">
      <w:pPr>
        <w:pStyle w:val="Observation"/>
      </w:pPr>
      <w:bookmarkStart w:id="3" w:name="_Toc142670170"/>
      <w:r>
        <w:t>Bit field i</w:t>
      </w:r>
      <w:r w:rsidR="00260E39">
        <w:t>ndexes</w:t>
      </w:r>
      <w:r w:rsidR="00591070">
        <w:t xml:space="preserve"> needed</w:t>
      </w:r>
      <w:r w:rsidR="004C577E">
        <w:t xml:space="preserve"> in the DCI</w:t>
      </w:r>
      <w:r w:rsidR="00591070">
        <w:t xml:space="preserve"> is dependent on UE</w:t>
      </w:r>
      <w:r w:rsidR="004C577E">
        <w:t xml:space="preserve"> capability</w:t>
      </w:r>
      <w:r w:rsidR="00591070">
        <w:t xml:space="preserve"> and network implementation</w:t>
      </w:r>
      <w:r w:rsidR="004C577E">
        <w:t xml:space="preserve"> of multi-user MIMO</w:t>
      </w:r>
      <w:r>
        <w:t>.</w:t>
      </w:r>
      <w:bookmarkEnd w:id="3"/>
    </w:p>
    <w:p w14:paraId="042FB3F4" w14:textId="77777777" w:rsidR="00BB578F" w:rsidRDefault="00BB578F" w:rsidP="00133BFD">
      <w:pPr>
        <w:pStyle w:val="Observation"/>
        <w:numPr>
          <w:ilvl w:val="0"/>
          <w:numId w:val="0"/>
        </w:numPr>
        <w:ind w:left="360"/>
      </w:pPr>
    </w:p>
    <w:p w14:paraId="1B93CF69" w14:textId="4067D090" w:rsidR="00BB578F" w:rsidRPr="00133BFD" w:rsidRDefault="00BB578F" w:rsidP="00133BFD">
      <w:pPr>
        <w:rPr>
          <w:rFonts w:ascii="Arial" w:hAnsi="Arial" w:cs="Arial"/>
        </w:rPr>
      </w:pPr>
      <w:r w:rsidRPr="00133BFD">
        <w:rPr>
          <w:rFonts w:ascii="Arial" w:hAnsi="Arial" w:cs="Arial"/>
        </w:rPr>
        <w:t>Upon above observations, if some of the bit field index(es) is invalid, the DCI overhead and UE implementation complexity can be reduced</w:t>
      </w:r>
      <w:r>
        <w:rPr>
          <w:rFonts w:ascii="Arial" w:hAnsi="Arial" w:cs="Arial"/>
        </w:rPr>
        <w:t>.</w:t>
      </w:r>
      <w:r w:rsidRPr="00133BFD">
        <w:rPr>
          <w:rFonts w:ascii="Arial" w:hAnsi="Arial" w:cs="Arial"/>
        </w:rPr>
        <w:t xml:space="preserve">  </w:t>
      </w:r>
    </w:p>
    <w:p w14:paraId="585F6F20" w14:textId="057FD2E7" w:rsidR="00BB578F" w:rsidRDefault="00BB578F" w:rsidP="00133BFD">
      <w:pPr>
        <w:pStyle w:val="Proposal"/>
      </w:pPr>
      <w:bookmarkStart w:id="4" w:name="_Toc142670255"/>
      <w:r>
        <w:t>The needed bit field index for MU-MIMO indication in the DCI is determined by UE capability and network configuration.</w:t>
      </w:r>
      <w:bookmarkEnd w:id="4"/>
    </w:p>
    <w:p w14:paraId="410F6337" w14:textId="5257FECE" w:rsidR="007D4720" w:rsidRDefault="009B5D55" w:rsidP="00C12D95">
      <w:pPr>
        <w:rPr>
          <w:rFonts w:ascii="Arial" w:hAnsi="Arial" w:cs="Arial"/>
        </w:rPr>
      </w:pPr>
      <w:r>
        <w:rPr>
          <w:rFonts w:ascii="Arial" w:hAnsi="Arial" w:cs="Arial"/>
        </w:rPr>
        <w:t>One additional observation</w:t>
      </w:r>
      <w:r w:rsidR="006058EF">
        <w:rPr>
          <w:rFonts w:ascii="Arial" w:hAnsi="Arial" w:cs="Arial"/>
        </w:rPr>
        <w:t xml:space="preserve"> from the LS</w:t>
      </w:r>
      <w:r>
        <w:rPr>
          <w:rFonts w:ascii="Arial" w:hAnsi="Arial" w:cs="Arial"/>
        </w:rPr>
        <w:t xml:space="preserve"> is the usage of bit field index 0 and bit field index 7 may be duplicated,</w:t>
      </w:r>
      <w:r w:rsidR="00C60747">
        <w:rPr>
          <w:rFonts w:ascii="Arial" w:hAnsi="Arial" w:cs="Arial"/>
        </w:rPr>
        <w:t xml:space="preserve"> Index 0 </w:t>
      </w:r>
      <w:r w:rsidR="00D10517">
        <w:rPr>
          <w:rFonts w:ascii="Arial" w:hAnsi="Arial" w:cs="Arial"/>
        </w:rPr>
        <w:t>indicates</w:t>
      </w:r>
      <w:r w:rsidR="00C60747">
        <w:rPr>
          <w:rFonts w:ascii="Arial" w:hAnsi="Arial" w:cs="Arial"/>
        </w:rPr>
        <w:t xml:space="preserve"> “</w:t>
      </w:r>
      <w:r w:rsidR="00C60747" w:rsidRPr="00C60747">
        <w:rPr>
          <w:rFonts w:ascii="Arial" w:hAnsi="Arial" w:cs="Arial"/>
        </w:rPr>
        <w:t>No co-scheduled UE(s) which has same DMRS sequence as target UE exists</w:t>
      </w:r>
      <w:r w:rsidR="00C60747">
        <w:rPr>
          <w:rFonts w:ascii="Arial" w:hAnsi="Arial" w:cs="Arial"/>
        </w:rPr>
        <w:t>”; index 7</w:t>
      </w:r>
      <w:r>
        <w:rPr>
          <w:rFonts w:ascii="Arial" w:hAnsi="Arial" w:cs="Arial"/>
        </w:rPr>
        <w:t xml:space="preserve"> </w:t>
      </w:r>
      <w:r w:rsidR="00C60747">
        <w:rPr>
          <w:rFonts w:ascii="Arial" w:hAnsi="Arial" w:cs="Arial"/>
        </w:rPr>
        <w:t>indicates “</w:t>
      </w:r>
      <w:r w:rsidR="00C60747" w:rsidRPr="00C60747">
        <w:rPr>
          <w:rFonts w:ascii="Arial" w:hAnsi="Arial" w:cs="Arial"/>
        </w:rPr>
        <w:t>Others</w:t>
      </w:r>
      <w:r w:rsidR="00C60747">
        <w:rPr>
          <w:rFonts w:ascii="Arial" w:hAnsi="Arial" w:cs="Arial"/>
        </w:rPr>
        <w:t xml:space="preserve">”. </w:t>
      </w:r>
      <w:r>
        <w:rPr>
          <w:rFonts w:ascii="Arial" w:hAnsi="Arial" w:cs="Arial"/>
        </w:rPr>
        <w:t xml:space="preserve">It is not clear if </w:t>
      </w:r>
      <w:r w:rsidR="00433E21">
        <w:rPr>
          <w:rFonts w:ascii="Arial" w:hAnsi="Arial" w:cs="Arial"/>
        </w:rPr>
        <w:t>the R-ML receiver</w:t>
      </w:r>
      <w:r>
        <w:rPr>
          <w:rFonts w:ascii="Arial" w:hAnsi="Arial" w:cs="Arial"/>
        </w:rPr>
        <w:t xml:space="preserve"> </w:t>
      </w:r>
      <w:r w:rsidR="00433E21">
        <w:rPr>
          <w:rFonts w:ascii="Arial" w:hAnsi="Arial" w:cs="Arial"/>
        </w:rPr>
        <w:t>differentiate</w:t>
      </w:r>
      <w:r w:rsidR="00C60747">
        <w:rPr>
          <w:rFonts w:ascii="Arial" w:hAnsi="Arial" w:cs="Arial"/>
        </w:rPr>
        <w:t>s</w:t>
      </w:r>
      <w:r w:rsidR="00433E21">
        <w:rPr>
          <w:rFonts w:ascii="Arial" w:hAnsi="Arial" w:cs="Arial"/>
        </w:rPr>
        <w:t xml:space="preserve"> the handling upon reception of the index 0 or index 7.</w:t>
      </w:r>
      <w:r w:rsidR="00C60747">
        <w:rPr>
          <w:rFonts w:ascii="Arial" w:hAnsi="Arial" w:cs="Arial"/>
        </w:rPr>
        <w:t xml:space="preserve"> For both cases the R-ML receiver can’t cancel the interference from co-scheduled UEs.</w:t>
      </w:r>
    </w:p>
    <w:p w14:paraId="5B32EA28" w14:textId="1860A2EB" w:rsidR="007D4720" w:rsidRDefault="00D10517" w:rsidP="00133BFD">
      <w:pPr>
        <w:pStyle w:val="Observation"/>
      </w:pPr>
      <w:bookmarkStart w:id="5" w:name="_Toc142670171"/>
      <w:r>
        <w:t>Difference of bit field index 0 and bit field index 7 for R-ML receiver is not clear.</w:t>
      </w:r>
      <w:bookmarkEnd w:id="5"/>
    </w:p>
    <w:p w14:paraId="741E2975" w14:textId="7011998B" w:rsidR="005C5E4D" w:rsidRDefault="005C5E4D" w:rsidP="00133BFD">
      <w:pPr>
        <w:pStyle w:val="Observation"/>
        <w:numPr>
          <w:ilvl w:val="0"/>
          <w:numId w:val="0"/>
        </w:numPr>
        <w:ind w:left="360" w:hanging="360"/>
      </w:pPr>
    </w:p>
    <w:p w14:paraId="271C8262" w14:textId="5FF3C4EA" w:rsidR="00D15BD1" w:rsidRDefault="00BB578F" w:rsidP="00D15BD1">
      <w:pPr>
        <w:pStyle w:val="Proposal"/>
      </w:pPr>
      <w:bookmarkStart w:id="6" w:name="_Toc142670256"/>
      <w:r>
        <w:t>RAN1 kindly ask RAN4 about the usage of bit field index 0 and bit field index 7 to understand the need for separate bit field indexes.</w:t>
      </w:r>
      <w:bookmarkEnd w:id="6"/>
    </w:p>
    <w:p w14:paraId="220AD083" w14:textId="77777777" w:rsidR="00BB578F" w:rsidRDefault="00BB578F" w:rsidP="00F20089">
      <w:pPr>
        <w:rPr>
          <w:rFonts w:ascii="Arial" w:hAnsi="Arial" w:cs="Arial"/>
        </w:rPr>
      </w:pPr>
    </w:p>
    <w:p w14:paraId="6248BD86" w14:textId="400D9A50" w:rsidR="004B296E" w:rsidRDefault="004B296E" w:rsidP="004B296E">
      <w:pPr>
        <w:pStyle w:val="Heading2"/>
      </w:pPr>
      <w:r>
        <w:t xml:space="preserve">Discussion on antenna port table entries </w:t>
      </w:r>
      <w:r w:rsidR="00A94742">
        <w:t>with</w:t>
      </w:r>
      <w:r w:rsidR="00133BFD">
        <w:t xml:space="preserve"> </w:t>
      </w:r>
      <w:r>
        <w:t xml:space="preserve">SU-MIMO </w:t>
      </w:r>
      <w:r w:rsidR="00A94742">
        <w:t>restriction</w:t>
      </w:r>
    </w:p>
    <w:p w14:paraId="5A194134" w14:textId="77777777" w:rsidR="00BB578F" w:rsidRPr="00133BFD" w:rsidRDefault="00BB578F" w:rsidP="00F20089">
      <w:pPr>
        <w:rPr>
          <w:rFonts w:ascii="Arial" w:hAnsi="Arial" w:cs="Arial"/>
          <w:lang w:val="en-GB"/>
        </w:rPr>
      </w:pPr>
    </w:p>
    <w:p w14:paraId="6BB2F9D3" w14:textId="7151E8BF" w:rsidR="00A94742" w:rsidRDefault="00E40644" w:rsidP="00F20089">
      <w:pPr>
        <w:rPr>
          <w:rFonts w:ascii="Arial" w:hAnsi="Arial" w:cs="Arial"/>
        </w:rPr>
      </w:pPr>
      <w:r>
        <w:rPr>
          <w:rFonts w:ascii="Arial" w:hAnsi="Arial" w:cs="Arial"/>
        </w:rPr>
        <w:t>Furthermore, we need</w:t>
      </w:r>
      <w:r w:rsidR="00EC3B42">
        <w:rPr>
          <w:rFonts w:ascii="Arial" w:hAnsi="Arial" w:cs="Arial"/>
        </w:rPr>
        <w:t xml:space="preserve"> </w:t>
      </w:r>
      <w:r w:rsidR="00A94742">
        <w:rPr>
          <w:rFonts w:ascii="Arial" w:hAnsi="Arial" w:cs="Arial"/>
        </w:rPr>
        <w:t>clarify</w:t>
      </w:r>
      <w:r w:rsidR="00F046E2">
        <w:rPr>
          <w:rFonts w:ascii="Arial" w:hAnsi="Arial" w:cs="Arial"/>
        </w:rPr>
        <w:t xml:space="preserve"> whether the legacy SU-MIMO restricted antenna ports </w:t>
      </w:r>
      <w:r w:rsidR="00A94742">
        <w:rPr>
          <w:rFonts w:ascii="Arial" w:hAnsi="Arial" w:cs="Arial"/>
        </w:rPr>
        <w:t>entries</w:t>
      </w:r>
      <w:r w:rsidR="00D90C04">
        <w:rPr>
          <w:rFonts w:ascii="Arial" w:hAnsi="Arial" w:cs="Arial"/>
        </w:rPr>
        <w:t xml:space="preserve"> (see Appendix)</w:t>
      </w:r>
      <w:r w:rsidR="00A94742">
        <w:rPr>
          <w:rFonts w:ascii="Arial" w:hAnsi="Arial" w:cs="Arial"/>
        </w:rPr>
        <w:t xml:space="preserve"> </w:t>
      </w:r>
      <w:r w:rsidR="00F046E2">
        <w:rPr>
          <w:rFonts w:ascii="Arial" w:hAnsi="Arial" w:cs="Arial"/>
        </w:rPr>
        <w:t>are still valid for R-ML.</w:t>
      </w:r>
    </w:p>
    <w:p w14:paraId="705D63A1" w14:textId="2ADBDCF2" w:rsidR="00C40497" w:rsidRDefault="00F046E2" w:rsidP="00F20089">
      <w:pPr>
        <w:rPr>
          <w:rFonts w:ascii="Arial" w:hAnsi="Arial" w:cs="Arial"/>
        </w:rPr>
      </w:pPr>
      <w:r>
        <w:rPr>
          <w:rFonts w:ascii="Arial" w:hAnsi="Arial" w:cs="Arial"/>
        </w:rPr>
        <w:lastRenderedPageBreak/>
        <w:t xml:space="preserve"> </w:t>
      </w:r>
      <w:r w:rsidR="00A94742">
        <w:rPr>
          <w:rFonts w:ascii="Arial" w:hAnsi="Arial" w:cs="Arial"/>
        </w:rPr>
        <w:t>With</w:t>
      </w:r>
      <w:r>
        <w:rPr>
          <w:rFonts w:ascii="Arial" w:hAnsi="Arial" w:cs="Arial"/>
        </w:rPr>
        <w:t xml:space="preserve"> R-ML </w:t>
      </w:r>
      <w:r w:rsidR="00A94742">
        <w:rPr>
          <w:rFonts w:ascii="Arial" w:hAnsi="Arial" w:cs="Arial"/>
        </w:rPr>
        <w:t xml:space="preserve">receiver </w:t>
      </w:r>
      <w:r w:rsidR="00E40644">
        <w:rPr>
          <w:rFonts w:ascii="Arial" w:hAnsi="Arial" w:cs="Arial"/>
        </w:rPr>
        <w:t xml:space="preserve">the UE shall be able to utilize the indicated co-scheduled UE information even for antenna port </w:t>
      </w:r>
      <w:r w:rsidR="00A94742">
        <w:rPr>
          <w:rFonts w:ascii="Arial" w:hAnsi="Arial" w:cs="Arial"/>
        </w:rPr>
        <w:t xml:space="preserve">entries </w:t>
      </w:r>
      <w:r w:rsidR="00E40644">
        <w:rPr>
          <w:rFonts w:ascii="Arial" w:hAnsi="Arial" w:cs="Arial"/>
        </w:rPr>
        <w:t xml:space="preserve">previously defined with SU-MIMO restriction. </w:t>
      </w:r>
      <w:r w:rsidR="00C40497">
        <w:rPr>
          <w:rFonts w:ascii="Arial" w:hAnsi="Arial" w:cs="Arial"/>
        </w:rPr>
        <w:t xml:space="preserve">If a UE is indicated with legacy SU-MIMO restricted antenna port combinations, if it is also indicated with </w:t>
      </w:r>
      <w:r w:rsidR="00B90463">
        <w:rPr>
          <w:rFonts w:ascii="Arial" w:hAnsi="Arial" w:cs="Arial"/>
        </w:rPr>
        <w:t xml:space="preserve">co-scheduled UE with </w:t>
      </w:r>
      <w:r w:rsidR="00C40497">
        <w:rPr>
          <w:rFonts w:ascii="Arial" w:hAnsi="Arial" w:cs="Arial"/>
        </w:rPr>
        <w:t>indexes</w:t>
      </w:r>
      <w:r w:rsidR="00B90463">
        <w:rPr>
          <w:rFonts w:ascii="Arial" w:hAnsi="Arial" w:cs="Arial"/>
        </w:rPr>
        <w:t xml:space="preserve"> 1-6, the UE can</w:t>
      </w:r>
      <w:r w:rsidR="00C40497">
        <w:rPr>
          <w:rFonts w:ascii="Arial" w:hAnsi="Arial" w:cs="Arial"/>
        </w:rPr>
        <w:t xml:space="preserve"> apply R-ML receiver</w:t>
      </w:r>
      <w:r w:rsidR="00B90463">
        <w:rPr>
          <w:rFonts w:ascii="Arial" w:hAnsi="Arial" w:cs="Arial"/>
        </w:rPr>
        <w:t xml:space="preserve"> to handle the interference. The SU-MIMO restriction shall be lifted if the condition to apply R-ML is </w:t>
      </w:r>
      <w:r w:rsidR="003817DB">
        <w:rPr>
          <w:rFonts w:ascii="Arial" w:hAnsi="Arial" w:cs="Arial"/>
        </w:rPr>
        <w:t>met</w:t>
      </w:r>
      <w:r w:rsidR="00B90463">
        <w:rPr>
          <w:rFonts w:ascii="Arial" w:hAnsi="Arial" w:cs="Arial"/>
        </w:rPr>
        <w:t>.</w:t>
      </w:r>
    </w:p>
    <w:p w14:paraId="7D0054E9" w14:textId="6A96BB9C" w:rsidR="005D30C3" w:rsidRDefault="00E40644" w:rsidP="00E40644">
      <w:pPr>
        <w:pStyle w:val="Observation"/>
      </w:pPr>
      <w:bookmarkStart w:id="7" w:name="_Toc142670172"/>
      <w:r>
        <w:t xml:space="preserve">For UE indicated with legacy antenna port </w:t>
      </w:r>
      <w:r w:rsidR="00133BFD">
        <w:t xml:space="preserve">entry </w:t>
      </w:r>
      <w:r>
        <w:t xml:space="preserve">with SU-MIMO restriction, if the UE applies R-ML receiver it can </w:t>
      </w:r>
      <w:r w:rsidR="00954F3D">
        <w:t xml:space="preserve">cancel </w:t>
      </w:r>
      <w:r>
        <w:t>the interference caused by co-scheduled UE</w:t>
      </w:r>
      <w:r w:rsidR="00954F3D">
        <w:t>(s)</w:t>
      </w:r>
      <w:r>
        <w:t>.</w:t>
      </w:r>
      <w:bookmarkEnd w:id="7"/>
    </w:p>
    <w:p w14:paraId="6579220E" w14:textId="2745A614" w:rsidR="00C40497" w:rsidRDefault="00752429" w:rsidP="00752429">
      <w:pPr>
        <w:pStyle w:val="Proposal"/>
      </w:pPr>
      <w:bookmarkStart w:id="8" w:name="_Toc142670257"/>
      <w:r>
        <w:t xml:space="preserve">The </w:t>
      </w:r>
      <w:r w:rsidR="00133BFD">
        <w:t>restricted antenna ports entries for SU-MIMO shall</w:t>
      </w:r>
      <w:r>
        <w:t xml:space="preserve"> be relaxed if the UE </w:t>
      </w:r>
      <w:r w:rsidR="00BE60F4">
        <w:t xml:space="preserve">can </w:t>
      </w:r>
      <w:r>
        <w:t>appl</w:t>
      </w:r>
      <w:r w:rsidR="00BE60F4">
        <w:t xml:space="preserve">y </w:t>
      </w:r>
      <w:r>
        <w:t>R-ML receiver.</w:t>
      </w:r>
      <w:bookmarkEnd w:id="8"/>
      <w:r>
        <w:t xml:space="preserve"> </w:t>
      </w:r>
    </w:p>
    <w:p w14:paraId="2340C96C" w14:textId="485C1B38" w:rsidR="00C40497" w:rsidRDefault="00C40497" w:rsidP="00C40497">
      <w:pPr>
        <w:pStyle w:val="Observation"/>
        <w:numPr>
          <w:ilvl w:val="0"/>
          <w:numId w:val="0"/>
        </w:numPr>
        <w:ind w:left="360" w:hanging="360"/>
      </w:pPr>
    </w:p>
    <w:p w14:paraId="108D13B4" w14:textId="785C9346" w:rsidR="00571DA7" w:rsidRDefault="00571DA7" w:rsidP="00C40497">
      <w:pPr>
        <w:pStyle w:val="Observation"/>
        <w:numPr>
          <w:ilvl w:val="0"/>
          <w:numId w:val="0"/>
        </w:numPr>
        <w:ind w:left="360" w:hanging="360"/>
      </w:pPr>
    </w:p>
    <w:p w14:paraId="1B8D09F3" w14:textId="77777777" w:rsidR="0023426C" w:rsidRPr="0078561F" w:rsidRDefault="0023426C" w:rsidP="0023426C">
      <w:pPr>
        <w:pStyle w:val="BodyText"/>
      </w:pPr>
    </w:p>
    <w:p w14:paraId="0CC35E56" w14:textId="77777777" w:rsidR="0023426C" w:rsidRPr="00CE0424" w:rsidRDefault="0023426C" w:rsidP="0023426C">
      <w:pPr>
        <w:pStyle w:val="Heading1"/>
      </w:pPr>
      <w:r w:rsidRPr="00CE0424">
        <w:t>Conclusion</w:t>
      </w:r>
    </w:p>
    <w:p w14:paraId="3E06BF6A" w14:textId="77777777" w:rsidR="0023426C" w:rsidRPr="0078561F" w:rsidRDefault="0023426C" w:rsidP="0023426C">
      <w:pPr>
        <w:pStyle w:val="BodyText"/>
        <w:rPr>
          <w:b/>
          <w:bCs/>
        </w:rPr>
      </w:pPr>
      <w:r w:rsidRPr="0078561F">
        <w:t>In the previous sections we made the following observations:</w:t>
      </w:r>
      <w:r w:rsidRPr="0078561F">
        <w:rPr>
          <w:b/>
          <w:bCs/>
        </w:rPr>
        <w:t xml:space="preserve"> </w:t>
      </w:r>
    </w:p>
    <w:p w14:paraId="273FD0A4" w14:textId="25C12CE6" w:rsidR="0058213F" w:rsidRDefault="0023426C">
      <w:pPr>
        <w:pStyle w:val="TableofFigures"/>
        <w:tabs>
          <w:tab w:val="right" w:leader="dot" w:pos="9350"/>
        </w:tabs>
        <w:rPr>
          <w:rFonts w:asciiTheme="minorHAnsi" w:eastAsiaTheme="minorEastAsia" w:hAnsiTheme="minorHAnsi"/>
          <w:b w:val="0"/>
          <w:noProof/>
          <w:lang w:val="en-SE"/>
        </w:rPr>
      </w:pPr>
      <w:r w:rsidRPr="005A2D54">
        <w:rPr>
          <w:bCs/>
        </w:rPr>
        <w:fldChar w:fldCharType="begin"/>
      </w:r>
      <w:r w:rsidRPr="005A2D54">
        <w:rPr>
          <w:bCs/>
        </w:rPr>
        <w:instrText xml:space="preserve"> TOC \f O \n \h \z \t "Observation" \c </w:instrText>
      </w:r>
      <w:r w:rsidRPr="005A2D54">
        <w:rPr>
          <w:bCs/>
        </w:rPr>
        <w:fldChar w:fldCharType="separate"/>
      </w:r>
      <w:hyperlink w:anchor="_Toc142670168" w:history="1">
        <w:r w:rsidR="0058213F" w:rsidRPr="00B517DB">
          <w:rPr>
            <w:rStyle w:val="Hyperlink"/>
            <w:noProof/>
          </w:rPr>
          <w:t>Observation 1</w:t>
        </w:r>
        <w:r w:rsidR="0058213F">
          <w:rPr>
            <w:rFonts w:asciiTheme="minorHAnsi" w:eastAsiaTheme="minorEastAsia" w:hAnsiTheme="minorHAnsi"/>
            <w:b w:val="0"/>
            <w:noProof/>
            <w:lang w:val="en-SE"/>
          </w:rPr>
          <w:tab/>
        </w:r>
        <w:r w:rsidR="0058213F" w:rsidRPr="00B517DB">
          <w:rPr>
            <w:rStyle w:val="Hyperlink"/>
            <w:noProof/>
          </w:rPr>
          <w:t>Bit field index 5 is invalid for FR2 and optional for FR1, bit field index 4 is optional for FR2.</w:t>
        </w:r>
      </w:hyperlink>
    </w:p>
    <w:p w14:paraId="5633F6E6" w14:textId="153DE71A" w:rsidR="0058213F" w:rsidRDefault="0058213F">
      <w:pPr>
        <w:pStyle w:val="TableofFigures"/>
        <w:tabs>
          <w:tab w:val="right" w:leader="dot" w:pos="9350"/>
        </w:tabs>
        <w:rPr>
          <w:rFonts w:asciiTheme="minorHAnsi" w:eastAsiaTheme="minorEastAsia" w:hAnsiTheme="minorHAnsi"/>
          <w:b w:val="0"/>
          <w:noProof/>
          <w:lang w:val="en-SE"/>
        </w:rPr>
      </w:pPr>
      <w:hyperlink w:anchor="_Toc142670169" w:history="1">
        <w:r w:rsidRPr="00B517DB">
          <w:rPr>
            <w:rStyle w:val="Hyperlink"/>
            <w:noProof/>
          </w:rPr>
          <w:t>Observation 2</w:t>
        </w:r>
        <w:r>
          <w:rPr>
            <w:rFonts w:asciiTheme="minorHAnsi" w:eastAsiaTheme="minorEastAsia" w:hAnsiTheme="minorHAnsi"/>
            <w:b w:val="0"/>
            <w:noProof/>
            <w:lang w:val="en-SE"/>
          </w:rPr>
          <w:tab/>
        </w:r>
        <w:r w:rsidRPr="00B517DB">
          <w:rPr>
            <w:rStyle w:val="Hyperlink"/>
            <w:noProof/>
          </w:rPr>
          <w:t>Bit field index 6 is invalid for UEs incapable of blind detecting of modulation order of co-scheduled UEs.</w:t>
        </w:r>
      </w:hyperlink>
    </w:p>
    <w:p w14:paraId="2293AECC" w14:textId="23092E18" w:rsidR="0058213F" w:rsidRDefault="0058213F">
      <w:pPr>
        <w:pStyle w:val="TableofFigures"/>
        <w:tabs>
          <w:tab w:val="right" w:leader="dot" w:pos="9350"/>
        </w:tabs>
        <w:rPr>
          <w:rFonts w:asciiTheme="minorHAnsi" w:eastAsiaTheme="minorEastAsia" w:hAnsiTheme="minorHAnsi"/>
          <w:b w:val="0"/>
          <w:noProof/>
          <w:lang w:val="en-SE"/>
        </w:rPr>
      </w:pPr>
      <w:hyperlink w:anchor="_Toc142670170" w:history="1">
        <w:r w:rsidRPr="00B517DB">
          <w:rPr>
            <w:rStyle w:val="Hyperlink"/>
            <w:noProof/>
          </w:rPr>
          <w:t>Observation 3</w:t>
        </w:r>
        <w:r>
          <w:rPr>
            <w:rFonts w:asciiTheme="minorHAnsi" w:eastAsiaTheme="minorEastAsia" w:hAnsiTheme="minorHAnsi"/>
            <w:b w:val="0"/>
            <w:noProof/>
            <w:lang w:val="en-SE"/>
          </w:rPr>
          <w:tab/>
        </w:r>
        <w:r w:rsidRPr="00B517DB">
          <w:rPr>
            <w:rStyle w:val="Hyperlink"/>
            <w:noProof/>
          </w:rPr>
          <w:t>Bit field indexes needed in the DCI is dependent on UE capability and network implementation of multi-user MIMO.</w:t>
        </w:r>
      </w:hyperlink>
    </w:p>
    <w:p w14:paraId="16A58867" w14:textId="7B022C54" w:rsidR="0058213F" w:rsidRDefault="0058213F">
      <w:pPr>
        <w:pStyle w:val="TableofFigures"/>
        <w:tabs>
          <w:tab w:val="right" w:leader="dot" w:pos="9350"/>
        </w:tabs>
        <w:rPr>
          <w:rFonts w:asciiTheme="minorHAnsi" w:eastAsiaTheme="minorEastAsia" w:hAnsiTheme="minorHAnsi"/>
          <w:b w:val="0"/>
          <w:noProof/>
          <w:lang w:val="en-SE"/>
        </w:rPr>
      </w:pPr>
      <w:hyperlink w:anchor="_Toc142670171" w:history="1">
        <w:r w:rsidRPr="00B517DB">
          <w:rPr>
            <w:rStyle w:val="Hyperlink"/>
            <w:noProof/>
          </w:rPr>
          <w:t>Observation 4</w:t>
        </w:r>
        <w:r>
          <w:rPr>
            <w:rFonts w:asciiTheme="minorHAnsi" w:eastAsiaTheme="minorEastAsia" w:hAnsiTheme="minorHAnsi"/>
            <w:b w:val="0"/>
            <w:noProof/>
            <w:lang w:val="en-SE"/>
          </w:rPr>
          <w:tab/>
        </w:r>
        <w:r w:rsidRPr="00B517DB">
          <w:rPr>
            <w:rStyle w:val="Hyperlink"/>
            <w:noProof/>
          </w:rPr>
          <w:t>Difference of bit field index 0 and bit field index 7 for R-ML receiver is not clear.</w:t>
        </w:r>
      </w:hyperlink>
    </w:p>
    <w:p w14:paraId="676E850C" w14:textId="43B4857C" w:rsidR="0058213F" w:rsidRDefault="0058213F">
      <w:pPr>
        <w:pStyle w:val="TableofFigures"/>
        <w:tabs>
          <w:tab w:val="right" w:leader="dot" w:pos="9350"/>
        </w:tabs>
        <w:rPr>
          <w:rFonts w:asciiTheme="minorHAnsi" w:eastAsiaTheme="minorEastAsia" w:hAnsiTheme="minorHAnsi"/>
          <w:b w:val="0"/>
          <w:noProof/>
          <w:lang w:val="en-SE"/>
        </w:rPr>
      </w:pPr>
      <w:hyperlink w:anchor="_Toc142670172" w:history="1">
        <w:r w:rsidRPr="00B517DB">
          <w:rPr>
            <w:rStyle w:val="Hyperlink"/>
            <w:noProof/>
          </w:rPr>
          <w:t>Observation 5</w:t>
        </w:r>
        <w:r>
          <w:rPr>
            <w:rFonts w:asciiTheme="minorHAnsi" w:eastAsiaTheme="minorEastAsia" w:hAnsiTheme="minorHAnsi"/>
            <w:b w:val="0"/>
            <w:noProof/>
            <w:lang w:val="en-SE"/>
          </w:rPr>
          <w:tab/>
        </w:r>
        <w:r w:rsidRPr="00B517DB">
          <w:rPr>
            <w:rStyle w:val="Hyperlink"/>
            <w:noProof/>
          </w:rPr>
          <w:t>For UE indicated with legacy antenna port entry with SU-MIMO restriction, if the UE applies R-ML receiver it can cancel the interference caused by co-scheduled UE(s).</w:t>
        </w:r>
      </w:hyperlink>
    </w:p>
    <w:p w14:paraId="67A1340E" w14:textId="15F30EF4" w:rsidR="0023426C" w:rsidRDefault="0023426C" w:rsidP="0023426C">
      <w:pPr>
        <w:pStyle w:val="BodyText"/>
      </w:pPr>
      <w:r w:rsidRPr="005A2D54">
        <w:fldChar w:fldCharType="end"/>
      </w:r>
    </w:p>
    <w:p w14:paraId="2E56DBA6" w14:textId="77777777" w:rsidR="0023426C" w:rsidRPr="0078561F" w:rsidRDefault="0023426C" w:rsidP="0023426C">
      <w:pPr>
        <w:pStyle w:val="BodyText"/>
      </w:pPr>
      <w:r w:rsidRPr="0078561F">
        <w:t>Based on the discussion in the previous sections we propose the following:</w:t>
      </w:r>
    </w:p>
    <w:p w14:paraId="0FE10762" w14:textId="62BA065D" w:rsidR="002F046E" w:rsidRDefault="0023426C">
      <w:pPr>
        <w:pStyle w:val="TableofFigures"/>
        <w:tabs>
          <w:tab w:val="right" w:leader="dot" w:pos="9350"/>
        </w:tabs>
        <w:rPr>
          <w:rFonts w:asciiTheme="minorHAnsi" w:eastAsiaTheme="minorEastAsia" w:hAnsiTheme="minorHAnsi"/>
          <w:b w:val="0"/>
          <w:noProof/>
          <w:lang w:val="en-SE"/>
        </w:rPr>
      </w:pPr>
      <w:r>
        <w:rPr>
          <w:bCs/>
        </w:rPr>
        <w:fldChar w:fldCharType="begin"/>
      </w:r>
      <w:r>
        <w:rPr>
          <w:bCs/>
        </w:rPr>
        <w:instrText xml:space="preserve"> TOC \n \h \z \t "Proposal" \c </w:instrText>
      </w:r>
      <w:r>
        <w:rPr>
          <w:bCs/>
        </w:rPr>
        <w:fldChar w:fldCharType="separate"/>
      </w:r>
      <w:hyperlink w:anchor="_Toc142670255" w:history="1">
        <w:r w:rsidR="002F046E" w:rsidRPr="00175018">
          <w:rPr>
            <w:rStyle w:val="Hyperlink"/>
            <w:noProof/>
          </w:rPr>
          <w:t>Proposal 1</w:t>
        </w:r>
        <w:r w:rsidR="002F046E">
          <w:rPr>
            <w:rFonts w:asciiTheme="minorHAnsi" w:eastAsiaTheme="minorEastAsia" w:hAnsiTheme="minorHAnsi"/>
            <w:b w:val="0"/>
            <w:noProof/>
            <w:lang w:val="en-SE"/>
          </w:rPr>
          <w:tab/>
        </w:r>
        <w:r w:rsidR="002F046E" w:rsidRPr="00175018">
          <w:rPr>
            <w:rStyle w:val="Hyperlink"/>
            <w:noProof/>
          </w:rPr>
          <w:t>The needed bit field index for MU-MIMO indication in the DCI is determined by UE capability and network configuration.</w:t>
        </w:r>
      </w:hyperlink>
    </w:p>
    <w:p w14:paraId="46E4FB6A" w14:textId="4665966E" w:rsidR="002F046E" w:rsidRDefault="002F046E">
      <w:pPr>
        <w:pStyle w:val="TableofFigures"/>
        <w:tabs>
          <w:tab w:val="right" w:leader="dot" w:pos="9350"/>
        </w:tabs>
        <w:rPr>
          <w:rFonts w:asciiTheme="minorHAnsi" w:eastAsiaTheme="minorEastAsia" w:hAnsiTheme="minorHAnsi"/>
          <w:b w:val="0"/>
          <w:noProof/>
          <w:lang w:val="en-SE"/>
        </w:rPr>
      </w:pPr>
      <w:hyperlink w:anchor="_Toc142670256" w:history="1">
        <w:r w:rsidRPr="00175018">
          <w:rPr>
            <w:rStyle w:val="Hyperlink"/>
            <w:noProof/>
          </w:rPr>
          <w:t>Proposal 2</w:t>
        </w:r>
        <w:r>
          <w:rPr>
            <w:rFonts w:asciiTheme="minorHAnsi" w:eastAsiaTheme="minorEastAsia" w:hAnsiTheme="minorHAnsi"/>
            <w:b w:val="0"/>
            <w:noProof/>
            <w:lang w:val="en-SE"/>
          </w:rPr>
          <w:tab/>
        </w:r>
        <w:r w:rsidRPr="00175018">
          <w:rPr>
            <w:rStyle w:val="Hyperlink"/>
            <w:noProof/>
          </w:rPr>
          <w:t>RAN1 kindly ask RAN4 about the usage of bit field index 0 and bit field index 7 to understand the need for separate bit field indexes.</w:t>
        </w:r>
      </w:hyperlink>
    </w:p>
    <w:p w14:paraId="598DEFEB" w14:textId="7DDE3D8E" w:rsidR="002F046E" w:rsidRDefault="002F046E">
      <w:pPr>
        <w:pStyle w:val="TableofFigures"/>
        <w:tabs>
          <w:tab w:val="right" w:leader="dot" w:pos="9350"/>
        </w:tabs>
        <w:rPr>
          <w:rFonts w:asciiTheme="minorHAnsi" w:eastAsiaTheme="minorEastAsia" w:hAnsiTheme="minorHAnsi"/>
          <w:b w:val="0"/>
          <w:noProof/>
          <w:lang w:val="en-SE"/>
        </w:rPr>
      </w:pPr>
      <w:hyperlink w:anchor="_Toc142670257" w:history="1">
        <w:r w:rsidRPr="00175018">
          <w:rPr>
            <w:rStyle w:val="Hyperlink"/>
            <w:noProof/>
          </w:rPr>
          <w:t>Proposal 3</w:t>
        </w:r>
        <w:r>
          <w:rPr>
            <w:rFonts w:asciiTheme="minorHAnsi" w:eastAsiaTheme="minorEastAsia" w:hAnsiTheme="minorHAnsi"/>
            <w:b w:val="0"/>
            <w:noProof/>
            <w:lang w:val="en-SE"/>
          </w:rPr>
          <w:tab/>
        </w:r>
        <w:r w:rsidRPr="00175018">
          <w:rPr>
            <w:rStyle w:val="Hyperlink"/>
            <w:noProof/>
          </w:rPr>
          <w:t>The restricted antenna ports entries for SU-MIMO shall be relaxed if the UE applies R-ML receiver.</w:t>
        </w:r>
      </w:hyperlink>
    </w:p>
    <w:p w14:paraId="05870E42" w14:textId="3539DF1E" w:rsidR="0023426C" w:rsidRPr="00CE0424" w:rsidRDefault="0023426C" w:rsidP="0023426C">
      <w:pPr>
        <w:pStyle w:val="BodyText"/>
      </w:pPr>
      <w:r>
        <w:fldChar w:fldCharType="end"/>
      </w:r>
    </w:p>
    <w:p w14:paraId="293AB70B" w14:textId="77777777" w:rsidR="0023426C" w:rsidRPr="00CE0424" w:rsidRDefault="0023426C" w:rsidP="0023426C">
      <w:pPr>
        <w:pStyle w:val="Heading1"/>
        <w:numPr>
          <w:ilvl w:val="0"/>
          <w:numId w:val="0"/>
        </w:numPr>
      </w:pPr>
      <w:bookmarkStart w:id="9" w:name="_In-sequence_SDU_delivery"/>
      <w:bookmarkEnd w:id="9"/>
      <w:r w:rsidRPr="00CE0424">
        <w:lastRenderedPageBreak/>
        <w:t>References</w:t>
      </w:r>
    </w:p>
    <w:p w14:paraId="76E6C061" w14:textId="60026F27" w:rsidR="00DA39D7" w:rsidRDefault="00F20089" w:rsidP="00643882">
      <w:pPr>
        <w:rPr>
          <w:rFonts w:ascii="Arial" w:hAnsi="Arial"/>
          <w:noProof/>
          <w:lang w:eastAsia="zh-CN"/>
        </w:rPr>
      </w:pPr>
      <w:bookmarkStart w:id="10" w:name="_Ref174151459"/>
      <w:bookmarkStart w:id="11" w:name="_Ref189809556"/>
      <w:r>
        <w:rPr>
          <w:rFonts w:ascii="Arial" w:hAnsi="Arial"/>
          <w:noProof/>
          <w:lang w:eastAsia="zh-CN"/>
        </w:rPr>
        <w:t xml:space="preserve">[1] </w:t>
      </w:r>
      <w:r w:rsidR="000D7DDC">
        <w:rPr>
          <w:rFonts w:ascii="Arial" w:hAnsi="Arial" w:cs="Arial"/>
        </w:rPr>
        <w:t>R4-2309895</w:t>
      </w:r>
      <w:r w:rsidRPr="00F20089">
        <w:rPr>
          <w:rFonts w:ascii="Arial" w:hAnsi="Arial"/>
          <w:noProof/>
          <w:lang w:eastAsia="zh-CN"/>
        </w:rPr>
        <w:t>, RAN</w:t>
      </w:r>
      <w:r w:rsidR="000D7DDC">
        <w:rPr>
          <w:rFonts w:ascii="Arial" w:hAnsi="Arial"/>
          <w:noProof/>
          <w:lang w:eastAsia="zh-CN"/>
        </w:rPr>
        <w:t>4</w:t>
      </w:r>
      <w:r w:rsidRPr="00F20089">
        <w:rPr>
          <w:rFonts w:ascii="Arial" w:hAnsi="Arial"/>
          <w:noProof/>
          <w:lang w:eastAsia="zh-CN"/>
        </w:rPr>
        <w:t xml:space="preserve">, </w:t>
      </w:r>
      <w:r w:rsidR="00643882">
        <w:rPr>
          <w:rFonts w:ascii="Arial" w:hAnsi="Arial"/>
          <w:noProof/>
          <w:lang w:eastAsia="zh-CN"/>
        </w:rPr>
        <w:t>Qualcomm, China Telecom, HiSilicon</w:t>
      </w:r>
      <w:r w:rsidRPr="00F20089">
        <w:rPr>
          <w:rFonts w:ascii="Arial" w:hAnsi="Arial"/>
          <w:noProof/>
          <w:lang w:eastAsia="zh-CN"/>
        </w:rPr>
        <w:t xml:space="preserve"> , “</w:t>
      </w:r>
      <w:r w:rsidR="003A7AB6" w:rsidRPr="003A7AB6">
        <w:rPr>
          <w:rFonts w:ascii="Arial" w:hAnsi="Arial"/>
          <w:noProof/>
          <w:lang w:eastAsia="zh-CN"/>
        </w:rPr>
        <w:t>LS on required DCI signalling for advanced receiver on MU-MIMO scenario</w:t>
      </w:r>
      <w:r w:rsidRPr="00F20089">
        <w:rPr>
          <w:rFonts w:ascii="Arial" w:hAnsi="Arial"/>
          <w:noProof/>
          <w:lang w:eastAsia="zh-CN"/>
        </w:rPr>
        <w:t>”, RAN</w:t>
      </w:r>
      <w:r w:rsidR="00643882">
        <w:rPr>
          <w:rFonts w:ascii="Arial" w:hAnsi="Arial"/>
          <w:noProof/>
          <w:lang w:eastAsia="zh-CN"/>
        </w:rPr>
        <w:t>4</w:t>
      </w:r>
      <w:r w:rsidRPr="00F20089">
        <w:rPr>
          <w:rFonts w:ascii="Arial" w:hAnsi="Arial"/>
          <w:noProof/>
          <w:lang w:eastAsia="zh-CN"/>
        </w:rPr>
        <w:t>#1</w:t>
      </w:r>
      <w:r w:rsidR="00643882">
        <w:rPr>
          <w:rFonts w:ascii="Arial" w:hAnsi="Arial"/>
          <w:noProof/>
          <w:lang w:eastAsia="zh-CN"/>
        </w:rPr>
        <w:t>07</w:t>
      </w:r>
      <w:r w:rsidRPr="00F20089">
        <w:rPr>
          <w:rFonts w:ascii="Arial" w:hAnsi="Arial"/>
          <w:noProof/>
          <w:lang w:eastAsia="zh-CN"/>
        </w:rPr>
        <w:t xml:space="preserve">, </w:t>
      </w:r>
      <w:bookmarkEnd w:id="10"/>
      <w:bookmarkEnd w:id="11"/>
      <w:r w:rsidR="00643882" w:rsidRPr="00643882">
        <w:rPr>
          <w:rFonts w:ascii="Arial" w:hAnsi="Arial"/>
          <w:noProof/>
          <w:lang w:eastAsia="zh-CN"/>
        </w:rPr>
        <w:t>Incheon, KR, May 22 – 26, 2023</w:t>
      </w:r>
    </w:p>
    <w:p w14:paraId="586F1C02" w14:textId="16A73FB1" w:rsidR="00704C28" w:rsidRPr="00DA39D7" w:rsidRDefault="00704C28" w:rsidP="00643882">
      <w:pPr>
        <w:rPr>
          <w:rFonts w:ascii="Arial" w:hAnsi="Arial"/>
          <w:noProof/>
          <w:lang w:eastAsia="zh-CN"/>
        </w:rPr>
      </w:pPr>
      <w:r>
        <w:rPr>
          <w:rFonts w:ascii="Arial" w:hAnsi="Arial"/>
          <w:noProof/>
          <w:lang w:eastAsia="zh-CN"/>
        </w:rPr>
        <w:t xml:space="preserve">[2] R4-2302929, China Telecom, </w:t>
      </w:r>
      <w:r w:rsidRPr="00704C28">
        <w:rPr>
          <w:rFonts w:ascii="Arial" w:hAnsi="Arial"/>
          <w:noProof/>
          <w:lang w:eastAsia="zh-CN"/>
        </w:rPr>
        <w:t>WF on advanced receiver for MU-MIMO scenario</w:t>
      </w:r>
      <w:r w:rsidR="008420DA">
        <w:rPr>
          <w:rFonts w:ascii="Arial" w:hAnsi="Arial"/>
          <w:noProof/>
          <w:lang w:eastAsia="zh-CN"/>
        </w:rPr>
        <w:t xml:space="preserve">, RAN4#106, </w:t>
      </w:r>
      <w:r w:rsidR="008420DA" w:rsidRPr="008420DA">
        <w:rPr>
          <w:rFonts w:ascii="Arial" w:hAnsi="Arial"/>
          <w:noProof/>
          <w:lang w:eastAsia="zh-CN"/>
        </w:rPr>
        <w:t>Athens, GR, 27 Feb - 03 Mar, 2023</w:t>
      </w:r>
    </w:p>
    <w:p w14:paraId="77C3E3BE" w14:textId="1D1C6F2E" w:rsidR="001448B9" w:rsidRDefault="001448B9">
      <w:pPr>
        <w:pBdr>
          <w:bottom w:val="single" w:sz="6" w:space="1" w:color="auto"/>
        </w:pBdr>
      </w:pPr>
      <w:r>
        <w:br w:type="page"/>
      </w:r>
    </w:p>
    <w:p w14:paraId="0F06A199" w14:textId="61C508C8" w:rsidR="001448B9" w:rsidRDefault="001448B9" w:rsidP="001448B9">
      <w:pPr>
        <w:pStyle w:val="Heading1"/>
      </w:pPr>
      <w:r>
        <w:lastRenderedPageBreak/>
        <w:t>Appendix</w:t>
      </w:r>
    </w:p>
    <w:p w14:paraId="23E2219D" w14:textId="39E9A096" w:rsidR="006B2A7B" w:rsidRDefault="006B2A7B" w:rsidP="001448B9">
      <w:pPr>
        <w:rPr>
          <w:lang w:val="en-GB" w:eastAsia="ja-JP"/>
        </w:rPr>
      </w:pPr>
      <w:r>
        <w:rPr>
          <w:lang w:val="en-GB" w:eastAsia="ja-JP"/>
        </w:rPr>
        <w:t>38.214 5.1.6.2 DM-RS reception procedure</w:t>
      </w:r>
    </w:p>
    <w:p w14:paraId="52C260C6" w14:textId="77777777" w:rsidR="00002BD8" w:rsidRDefault="00002BD8" w:rsidP="001448B9">
      <w:pPr>
        <w:rPr>
          <w:lang w:val="en-GB" w:eastAsia="ja-JP"/>
        </w:rPr>
      </w:pPr>
    </w:p>
    <w:p w14:paraId="4253D07E" w14:textId="04ABD8C5" w:rsidR="006B2A7B" w:rsidRDefault="006B2A7B" w:rsidP="001448B9">
      <w:pPr>
        <w:rPr>
          <w:lang w:val="en-GB" w:eastAsia="ja-JP"/>
        </w:rPr>
      </w:pPr>
      <w:r>
        <w:rPr>
          <w:lang w:val="en-GB" w:eastAsia="ja-JP"/>
        </w:rPr>
        <w:t>…</w:t>
      </w:r>
    </w:p>
    <w:p w14:paraId="3004B187" w14:textId="77777777" w:rsidR="006B2A7B" w:rsidRPr="0048482F" w:rsidRDefault="006B2A7B" w:rsidP="006B2A7B">
      <w:pPr>
        <w:rPr>
          <w:color w:val="000000"/>
          <w:kern w:val="2"/>
          <w:lang w:eastAsia="ko-KR"/>
        </w:rPr>
      </w:pPr>
      <w:r w:rsidRPr="0048482F">
        <w:rPr>
          <w:color w:val="000000"/>
          <w:kern w:val="2"/>
          <w:lang w:eastAsia="ko-KR"/>
        </w:rPr>
        <w:t xml:space="preserve">For DM-RS configuration type 1, </w:t>
      </w:r>
    </w:p>
    <w:p w14:paraId="3F1B457C" w14:textId="77777777" w:rsidR="006B2A7B" w:rsidRDefault="006B2A7B" w:rsidP="006B2A7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14457DCA" w14:textId="77777777" w:rsidR="006B2A7B" w:rsidRPr="0048482F" w:rsidRDefault="006B2A7B" w:rsidP="006B2A7B">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8F77CC2" w14:textId="77777777" w:rsidR="006B2A7B" w:rsidRPr="0048482F" w:rsidRDefault="006B2A7B" w:rsidP="006B2A7B">
      <w:pPr>
        <w:pStyle w:val="B1"/>
        <w:rPr>
          <w:lang w:eastAsia="ko-KR"/>
        </w:rPr>
      </w:pPr>
      <w:r>
        <w:rPr>
          <w:lang w:eastAsia="ko-KR"/>
        </w:rPr>
        <w:t>-</w:t>
      </w:r>
      <w:r>
        <w:rPr>
          <w:lang w:eastAsia="ko-KR"/>
        </w:rPr>
        <w:tab/>
      </w:r>
      <w:r w:rsidRPr="0048482F">
        <w:rPr>
          <w:lang w:eastAsia="ko-KR"/>
        </w:rPr>
        <w:t xml:space="preserve">if a UE is scheduled with two codewords, </w:t>
      </w:r>
    </w:p>
    <w:p w14:paraId="4BB018B2" w14:textId="77777777" w:rsidR="00FA38B5" w:rsidRPr="0048482F" w:rsidRDefault="00FA38B5" w:rsidP="006B2A7B">
      <w:pPr>
        <w:rPr>
          <w:color w:val="000000"/>
          <w:kern w:val="2"/>
          <w:lang w:eastAsia="ko-KR"/>
        </w:rPr>
      </w:pPr>
    </w:p>
    <w:p w14:paraId="37324D5B" w14:textId="77777777" w:rsidR="006B2A7B" w:rsidRPr="0048482F" w:rsidRDefault="006B2A7B" w:rsidP="006B2A7B">
      <w:pPr>
        <w:rPr>
          <w:color w:val="000000"/>
          <w:kern w:val="2"/>
          <w:lang w:eastAsia="ko-KR"/>
        </w:rPr>
      </w:pPr>
      <w:r w:rsidRPr="0048482F">
        <w:rPr>
          <w:color w:val="000000"/>
          <w:kern w:val="2"/>
          <w:lang w:eastAsia="ko-KR"/>
        </w:rPr>
        <w:t xml:space="preserve">For DM-RS configuration type 2, </w:t>
      </w:r>
    </w:p>
    <w:p w14:paraId="1FCE7DB1" w14:textId="77777777" w:rsidR="006B2A7B" w:rsidRDefault="006B2A7B" w:rsidP="006B2A7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4FB8BCC7" w14:textId="77777777" w:rsidR="006B2A7B" w:rsidRPr="0048482F" w:rsidRDefault="006B2A7B" w:rsidP="006B2A7B">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7D2EF116" w14:textId="77777777" w:rsidR="006B2A7B" w:rsidRPr="0048482F" w:rsidRDefault="006B2A7B" w:rsidP="006B2A7B">
      <w:pPr>
        <w:pStyle w:val="B1"/>
        <w:rPr>
          <w:lang w:eastAsia="ko-KR"/>
        </w:rPr>
      </w:pPr>
      <w:r>
        <w:rPr>
          <w:lang w:eastAsia="ko-KR"/>
        </w:rPr>
        <w:t>-</w:t>
      </w:r>
      <w:r>
        <w:rPr>
          <w:lang w:eastAsia="ko-KR"/>
        </w:rPr>
        <w:tab/>
      </w:r>
      <w:r w:rsidRPr="0048482F">
        <w:rPr>
          <w:lang w:eastAsia="ko-KR"/>
        </w:rPr>
        <w:t xml:space="preserve">if a UE is scheduled with two codewords, </w:t>
      </w:r>
    </w:p>
    <w:p w14:paraId="0CE3CE2F" w14:textId="77777777" w:rsidR="006B2A7B" w:rsidRPr="0048482F" w:rsidRDefault="006B2A7B" w:rsidP="006B2A7B">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4FA7ABF2" w14:textId="77777777" w:rsidR="006B2A7B" w:rsidRPr="001448B9" w:rsidRDefault="006B2A7B" w:rsidP="001448B9">
      <w:pPr>
        <w:rPr>
          <w:lang w:val="en-GB" w:eastAsia="ja-JP"/>
        </w:rPr>
      </w:pPr>
    </w:p>
    <w:sectPr w:rsidR="006B2A7B" w:rsidRPr="001448B9" w:rsidSect="00B81BC3">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B4064" w14:textId="77777777" w:rsidR="00133560" w:rsidRDefault="00133560">
      <w:pPr>
        <w:spacing w:after="0" w:line="240" w:lineRule="auto"/>
      </w:pPr>
      <w:r>
        <w:separator/>
      </w:r>
    </w:p>
  </w:endnote>
  <w:endnote w:type="continuationSeparator" w:id="0">
    <w:p w14:paraId="0DBB435E" w14:textId="77777777" w:rsidR="00133560" w:rsidRDefault="00133560">
      <w:pPr>
        <w:spacing w:after="0" w:line="240" w:lineRule="auto"/>
      </w:pPr>
      <w:r>
        <w:continuationSeparator/>
      </w:r>
    </w:p>
  </w:endnote>
  <w:endnote w:type="continuationNotice" w:id="1">
    <w:p w14:paraId="71853F31" w14:textId="77777777" w:rsidR="00133560" w:rsidRDefault="00133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1385" w14:textId="77777777" w:rsidR="00C744FE" w:rsidRDefault="002342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25AD" w14:textId="77777777" w:rsidR="00133560" w:rsidRDefault="00133560">
      <w:pPr>
        <w:spacing w:after="0" w:line="240" w:lineRule="auto"/>
      </w:pPr>
      <w:r>
        <w:separator/>
      </w:r>
    </w:p>
  </w:footnote>
  <w:footnote w:type="continuationSeparator" w:id="0">
    <w:p w14:paraId="009D7958" w14:textId="77777777" w:rsidR="00133560" w:rsidRDefault="00133560">
      <w:pPr>
        <w:spacing w:after="0" w:line="240" w:lineRule="auto"/>
      </w:pPr>
      <w:r>
        <w:continuationSeparator/>
      </w:r>
    </w:p>
  </w:footnote>
  <w:footnote w:type="continuationNotice" w:id="1">
    <w:p w14:paraId="5019601F" w14:textId="77777777" w:rsidR="00133560" w:rsidRDefault="001335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213E" w14:textId="77777777" w:rsidR="00C744FE" w:rsidRDefault="0023426C" w:rsidP="00652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DA6456"/>
    <w:multiLevelType w:val="hybridMultilevel"/>
    <w:tmpl w:val="BE0415C0"/>
    <w:lvl w:ilvl="0" w:tplc="9086F7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18E1995"/>
    <w:multiLevelType w:val="hybridMultilevel"/>
    <w:tmpl w:val="4A3AE1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2071531833">
    <w:abstractNumId w:val="10"/>
  </w:num>
  <w:num w:numId="2" w16cid:durableId="717584569">
    <w:abstractNumId w:val="7"/>
  </w:num>
  <w:num w:numId="3" w16cid:durableId="160241731">
    <w:abstractNumId w:val="0"/>
  </w:num>
  <w:num w:numId="4" w16cid:durableId="792941383">
    <w:abstractNumId w:val="11"/>
  </w:num>
  <w:num w:numId="5" w16cid:durableId="318459805">
    <w:abstractNumId w:val="12"/>
  </w:num>
  <w:num w:numId="6" w16cid:durableId="2073887731">
    <w:abstractNumId w:val="14"/>
  </w:num>
  <w:num w:numId="7" w16cid:durableId="1070033670">
    <w:abstractNumId w:val="3"/>
  </w:num>
  <w:num w:numId="8" w16cid:durableId="1950114837">
    <w:abstractNumId w:val="4"/>
  </w:num>
  <w:num w:numId="9" w16cid:durableId="1284771824">
    <w:abstractNumId w:val="2"/>
  </w:num>
  <w:num w:numId="10" w16cid:durableId="421100310">
    <w:abstractNumId w:val="18"/>
  </w:num>
  <w:num w:numId="11" w16cid:durableId="642782038">
    <w:abstractNumId w:val="6"/>
  </w:num>
  <w:num w:numId="12" w16cid:durableId="810751256">
    <w:abstractNumId w:val="16"/>
  </w:num>
  <w:num w:numId="13" w16cid:durableId="929041184">
    <w:abstractNumId w:val="8"/>
  </w:num>
  <w:num w:numId="14" w16cid:durableId="1751854677">
    <w:abstractNumId w:val="19"/>
  </w:num>
  <w:num w:numId="15" w16cid:durableId="1481311320">
    <w:abstractNumId w:val="1"/>
  </w:num>
  <w:num w:numId="16" w16cid:durableId="1968118237">
    <w:abstractNumId w:val="17"/>
  </w:num>
  <w:num w:numId="17" w16cid:durableId="1476951880">
    <w:abstractNumId w:val="9"/>
  </w:num>
  <w:num w:numId="18" w16cid:durableId="1344935610">
    <w:abstractNumId w:val="13"/>
  </w:num>
  <w:num w:numId="19" w16cid:durableId="1111708308">
    <w:abstractNumId w:val="5"/>
  </w:num>
  <w:num w:numId="20" w16cid:durableId="16674847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6C"/>
    <w:rsid w:val="00000460"/>
    <w:rsid w:val="00002BD8"/>
    <w:rsid w:val="0000367A"/>
    <w:rsid w:val="0002104A"/>
    <w:rsid w:val="000262A7"/>
    <w:rsid w:val="000271D2"/>
    <w:rsid w:val="000309EF"/>
    <w:rsid w:val="000313DD"/>
    <w:rsid w:val="00031B00"/>
    <w:rsid w:val="00032F1C"/>
    <w:rsid w:val="000450FE"/>
    <w:rsid w:val="00045D54"/>
    <w:rsid w:val="00047F68"/>
    <w:rsid w:val="000525F1"/>
    <w:rsid w:val="000706C7"/>
    <w:rsid w:val="00070F77"/>
    <w:rsid w:val="00081F7B"/>
    <w:rsid w:val="0008211D"/>
    <w:rsid w:val="000874FD"/>
    <w:rsid w:val="00092CC0"/>
    <w:rsid w:val="00093454"/>
    <w:rsid w:val="0009651D"/>
    <w:rsid w:val="00097ED4"/>
    <w:rsid w:val="000A3B20"/>
    <w:rsid w:val="000A6621"/>
    <w:rsid w:val="000A6628"/>
    <w:rsid w:val="000A694C"/>
    <w:rsid w:val="000A6AAD"/>
    <w:rsid w:val="000B0840"/>
    <w:rsid w:val="000B2D0A"/>
    <w:rsid w:val="000B2D6A"/>
    <w:rsid w:val="000C3E7B"/>
    <w:rsid w:val="000C5E1B"/>
    <w:rsid w:val="000D36F9"/>
    <w:rsid w:val="000D49DB"/>
    <w:rsid w:val="000D6715"/>
    <w:rsid w:val="000D7DDC"/>
    <w:rsid w:val="000F1CA3"/>
    <w:rsid w:val="0010072B"/>
    <w:rsid w:val="001011C3"/>
    <w:rsid w:val="00103A97"/>
    <w:rsid w:val="00110F88"/>
    <w:rsid w:val="00127154"/>
    <w:rsid w:val="00133560"/>
    <w:rsid w:val="00133BFD"/>
    <w:rsid w:val="00143B13"/>
    <w:rsid w:val="001448B9"/>
    <w:rsid w:val="001601E3"/>
    <w:rsid w:val="00162E3D"/>
    <w:rsid w:val="00166BE2"/>
    <w:rsid w:val="00170C13"/>
    <w:rsid w:val="00172679"/>
    <w:rsid w:val="0018255A"/>
    <w:rsid w:val="00192F4D"/>
    <w:rsid w:val="00193C9B"/>
    <w:rsid w:val="001952F7"/>
    <w:rsid w:val="001B02F6"/>
    <w:rsid w:val="001B349B"/>
    <w:rsid w:val="001B4B37"/>
    <w:rsid w:val="001B68F4"/>
    <w:rsid w:val="001D27B4"/>
    <w:rsid w:val="001D3D6E"/>
    <w:rsid w:val="001E0005"/>
    <w:rsid w:val="001E0E3A"/>
    <w:rsid w:val="001E3343"/>
    <w:rsid w:val="001E53F3"/>
    <w:rsid w:val="001F13EA"/>
    <w:rsid w:val="001F2136"/>
    <w:rsid w:val="001F284A"/>
    <w:rsid w:val="001F67BB"/>
    <w:rsid w:val="002047DF"/>
    <w:rsid w:val="00205800"/>
    <w:rsid w:val="002160E1"/>
    <w:rsid w:val="00223398"/>
    <w:rsid w:val="002260AE"/>
    <w:rsid w:val="0023426C"/>
    <w:rsid w:val="00235828"/>
    <w:rsid w:val="002403E1"/>
    <w:rsid w:val="0024518C"/>
    <w:rsid w:val="002468E1"/>
    <w:rsid w:val="0024787B"/>
    <w:rsid w:val="00251612"/>
    <w:rsid w:val="00251AD1"/>
    <w:rsid w:val="0025350F"/>
    <w:rsid w:val="00254288"/>
    <w:rsid w:val="00260E39"/>
    <w:rsid w:val="00265415"/>
    <w:rsid w:val="0026771B"/>
    <w:rsid w:val="002740DE"/>
    <w:rsid w:val="00281981"/>
    <w:rsid w:val="002835CC"/>
    <w:rsid w:val="002876D0"/>
    <w:rsid w:val="00287DCC"/>
    <w:rsid w:val="00291A7F"/>
    <w:rsid w:val="002A0506"/>
    <w:rsid w:val="002A200C"/>
    <w:rsid w:val="002A4063"/>
    <w:rsid w:val="002A660B"/>
    <w:rsid w:val="002C62C5"/>
    <w:rsid w:val="002D32CA"/>
    <w:rsid w:val="002D3447"/>
    <w:rsid w:val="002D3BEF"/>
    <w:rsid w:val="002D4A48"/>
    <w:rsid w:val="002D4AD4"/>
    <w:rsid w:val="002F046E"/>
    <w:rsid w:val="002F0CAD"/>
    <w:rsid w:val="003121DC"/>
    <w:rsid w:val="00315AE4"/>
    <w:rsid w:val="0031771D"/>
    <w:rsid w:val="00323F39"/>
    <w:rsid w:val="00324616"/>
    <w:rsid w:val="00325CAB"/>
    <w:rsid w:val="00326C92"/>
    <w:rsid w:val="003327DF"/>
    <w:rsid w:val="00336D2F"/>
    <w:rsid w:val="0034333B"/>
    <w:rsid w:val="0034392C"/>
    <w:rsid w:val="00345839"/>
    <w:rsid w:val="0035355C"/>
    <w:rsid w:val="00354C94"/>
    <w:rsid w:val="00355B17"/>
    <w:rsid w:val="00362C04"/>
    <w:rsid w:val="00366385"/>
    <w:rsid w:val="00371816"/>
    <w:rsid w:val="003817DB"/>
    <w:rsid w:val="00382037"/>
    <w:rsid w:val="00391C65"/>
    <w:rsid w:val="003A7AB6"/>
    <w:rsid w:val="003B7DA4"/>
    <w:rsid w:val="003C6601"/>
    <w:rsid w:val="003D5531"/>
    <w:rsid w:val="003E4FF3"/>
    <w:rsid w:val="003F1C5D"/>
    <w:rsid w:val="003F3E09"/>
    <w:rsid w:val="003F4727"/>
    <w:rsid w:val="003F6C69"/>
    <w:rsid w:val="004028E2"/>
    <w:rsid w:val="0040468D"/>
    <w:rsid w:val="00415DE8"/>
    <w:rsid w:val="00423C7F"/>
    <w:rsid w:val="00425D4C"/>
    <w:rsid w:val="00426B75"/>
    <w:rsid w:val="00433E21"/>
    <w:rsid w:val="00434869"/>
    <w:rsid w:val="00435D12"/>
    <w:rsid w:val="004367DB"/>
    <w:rsid w:val="004518E5"/>
    <w:rsid w:val="00453D5C"/>
    <w:rsid w:val="004542AE"/>
    <w:rsid w:val="00457EED"/>
    <w:rsid w:val="0046200E"/>
    <w:rsid w:val="0047026A"/>
    <w:rsid w:val="004749C3"/>
    <w:rsid w:val="00482057"/>
    <w:rsid w:val="00492653"/>
    <w:rsid w:val="00497290"/>
    <w:rsid w:val="004B296E"/>
    <w:rsid w:val="004C2316"/>
    <w:rsid w:val="004C2A00"/>
    <w:rsid w:val="004C577E"/>
    <w:rsid w:val="004D2DF8"/>
    <w:rsid w:val="004D6572"/>
    <w:rsid w:val="004D6DC6"/>
    <w:rsid w:val="004F1D86"/>
    <w:rsid w:val="004F42ED"/>
    <w:rsid w:val="004F49C7"/>
    <w:rsid w:val="004F5077"/>
    <w:rsid w:val="004F5A6C"/>
    <w:rsid w:val="00502EBA"/>
    <w:rsid w:val="00504D86"/>
    <w:rsid w:val="00507B16"/>
    <w:rsid w:val="00513CC8"/>
    <w:rsid w:val="00516321"/>
    <w:rsid w:val="005177E8"/>
    <w:rsid w:val="00522E05"/>
    <w:rsid w:val="00524987"/>
    <w:rsid w:val="00524E64"/>
    <w:rsid w:val="00533BD7"/>
    <w:rsid w:val="00537DA4"/>
    <w:rsid w:val="00543F4D"/>
    <w:rsid w:val="00544113"/>
    <w:rsid w:val="00546EE8"/>
    <w:rsid w:val="00552440"/>
    <w:rsid w:val="0055292B"/>
    <w:rsid w:val="005539A6"/>
    <w:rsid w:val="00564BAA"/>
    <w:rsid w:val="0056744F"/>
    <w:rsid w:val="00571DA7"/>
    <w:rsid w:val="0058213F"/>
    <w:rsid w:val="00587932"/>
    <w:rsid w:val="00591070"/>
    <w:rsid w:val="00593C35"/>
    <w:rsid w:val="005974E9"/>
    <w:rsid w:val="005A1838"/>
    <w:rsid w:val="005B38B1"/>
    <w:rsid w:val="005C3F73"/>
    <w:rsid w:val="005C5E4D"/>
    <w:rsid w:val="005D11C0"/>
    <w:rsid w:val="005D30C3"/>
    <w:rsid w:val="005E0CC8"/>
    <w:rsid w:val="005E499F"/>
    <w:rsid w:val="00603AA2"/>
    <w:rsid w:val="006058EF"/>
    <w:rsid w:val="0060737C"/>
    <w:rsid w:val="0061718F"/>
    <w:rsid w:val="00631004"/>
    <w:rsid w:val="00631AE7"/>
    <w:rsid w:val="00632535"/>
    <w:rsid w:val="00643882"/>
    <w:rsid w:val="0065257E"/>
    <w:rsid w:val="006533A4"/>
    <w:rsid w:val="00653572"/>
    <w:rsid w:val="00655197"/>
    <w:rsid w:val="00661B09"/>
    <w:rsid w:val="00662901"/>
    <w:rsid w:val="00662D60"/>
    <w:rsid w:val="00672C32"/>
    <w:rsid w:val="0067355C"/>
    <w:rsid w:val="00682A45"/>
    <w:rsid w:val="006832D9"/>
    <w:rsid w:val="00684719"/>
    <w:rsid w:val="00694ACB"/>
    <w:rsid w:val="006A0090"/>
    <w:rsid w:val="006B13B3"/>
    <w:rsid w:val="006B1A66"/>
    <w:rsid w:val="006B2A7B"/>
    <w:rsid w:val="006B34A4"/>
    <w:rsid w:val="006C0443"/>
    <w:rsid w:val="006D0A39"/>
    <w:rsid w:val="006D4901"/>
    <w:rsid w:val="006D5DF9"/>
    <w:rsid w:val="006D6704"/>
    <w:rsid w:val="00700844"/>
    <w:rsid w:val="00700EE5"/>
    <w:rsid w:val="00704C28"/>
    <w:rsid w:val="007111F5"/>
    <w:rsid w:val="0072009A"/>
    <w:rsid w:val="007256FA"/>
    <w:rsid w:val="007340BD"/>
    <w:rsid w:val="0075064E"/>
    <w:rsid w:val="00752429"/>
    <w:rsid w:val="007539C3"/>
    <w:rsid w:val="00760732"/>
    <w:rsid w:val="0076329B"/>
    <w:rsid w:val="007834E2"/>
    <w:rsid w:val="00787417"/>
    <w:rsid w:val="00795D42"/>
    <w:rsid w:val="007969A1"/>
    <w:rsid w:val="007A1F69"/>
    <w:rsid w:val="007B2FA0"/>
    <w:rsid w:val="007B4B6A"/>
    <w:rsid w:val="007B6E59"/>
    <w:rsid w:val="007C02D6"/>
    <w:rsid w:val="007C2EFF"/>
    <w:rsid w:val="007D1D53"/>
    <w:rsid w:val="007D4720"/>
    <w:rsid w:val="007E3996"/>
    <w:rsid w:val="007F06E6"/>
    <w:rsid w:val="007F1459"/>
    <w:rsid w:val="007F3E83"/>
    <w:rsid w:val="00806477"/>
    <w:rsid w:val="00810EE2"/>
    <w:rsid w:val="0081412F"/>
    <w:rsid w:val="008178F0"/>
    <w:rsid w:val="008200F1"/>
    <w:rsid w:val="0083381B"/>
    <w:rsid w:val="008420DA"/>
    <w:rsid w:val="008447C8"/>
    <w:rsid w:val="0084590B"/>
    <w:rsid w:val="008465C3"/>
    <w:rsid w:val="008647A5"/>
    <w:rsid w:val="00864E71"/>
    <w:rsid w:val="0087653B"/>
    <w:rsid w:val="00880170"/>
    <w:rsid w:val="00891038"/>
    <w:rsid w:val="008935F7"/>
    <w:rsid w:val="00895998"/>
    <w:rsid w:val="00896AAC"/>
    <w:rsid w:val="008A0CA5"/>
    <w:rsid w:val="008A148B"/>
    <w:rsid w:val="008A408A"/>
    <w:rsid w:val="008A60EF"/>
    <w:rsid w:val="008B51C8"/>
    <w:rsid w:val="008C190C"/>
    <w:rsid w:val="008C31FF"/>
    <w:rsid w:val="008D4F77"/>
    <w:rsid w:val="008E33F5"/>
    <w:rsid w:val="008F1C62"/>
    <w:rsid w:val="008F1CB3"/>
    <w:rsid w:val="00902CA8"/>
    <w:rsid w:val="009078E0"/>
    <w:rsid w:val="00925801"/>
    <w:rsid w:val="00930922"/>
    <w:rsid w:val="009417C9"/>
    <w:rsid w:val="00943158"/>
    <w:rsid w:val="00945DA6"/>
    <w:rsid w:val="00946D45"/>
    <w:rsid w:val="0095335A"/>
    <w:rsid w:val="00954F13"/>
    <w:rsid w:val="00954F3D"/>
    <w:rsid w:val="00962048"/>
    <w:rsid w:val="0096794C"/>
    <w:rsid w:val="00970FD9"/>
    <w:rsid w:val="009717AC"/>
    <w:rsid w:val="009778DD"/>
    <w:rsid w:val="009800E9"/>
    <w:rsid w:val="00992771"/>
    <w:rsid w:val="00992B1A"/>
    <w:rsid w:val="009A0230"/>
    <w:rsid w:val="009B5D55"/>
    <w:rsid w:val="009C4086"/>
    <w:rsid w:val="009D1C7D"/>
    <w:rsid w:val="009D2DC8"/>
    <w:rsid w:val="009D50BA"/>
    <w:rsid w:val="009D51CC"/>
    <w:rsid w:val="009D786F"/>
    <w:rsid w:val="009E008E"/>
    <w:rsid w:val="009E678B"/>
    <w:rsid w:val="009E7CD7"/>
    <w:rsid w:val="009F70BA"/>
    <w:rsid w:val="00A01325"/>
    <w:rsid w:val="00A028E4"/>
    <w:rsid w:val="00A155D7"/>
    <w:rsid w:val="00A27D71"/>
    <w:rsid w:val="00A32AAF"/>
    <w:rsid w:val="00A35814"/>
    <w:rsid w:val="00A43366"/>
    <w:rsid w:val="00A43D77"/>
    <w:rsid w:val="00A43E1A"/>
    <w:rsid w:val="00A50CFD"/>
    <w:rsid w:val="00A52F7B"/>
    <w:rsid w:val="00A55CAE"/>
    <w:rsid w:val="00A56547"/>
    <w:rsid w:val="00A60DFE"/>
    <w:rsid w:val="00A60F47"/>
    <w:rsid w:val="00A66263"/>
    <w:rsid w:val="00A77F6F"/>
    <w:rsid w:val="00A8215F"/>
    <w:rsid w:val="00A94742"/>
    <w:rsid w:val="00AA3EDD"/>
    <w:rsid w:val="00AA7CFB"/>
    <w:rsid w:val="00AA7EB5"/>
    <w:rsid w:val="00AB023E"/>
    <w:rsid w:val="00AB2551"/>
    <w:rsid w:val="00AC595E"/>
    <w:rsid w:val="00AD106B"/>
    <w:rsid w:val="00AD66FF"/>
    <w:rsid w:val="00AD7508"/>
    <w:rsid w:val="00AE7480"/>
    <w:rsid w:val="00AF1171"/>
    <w:rsid w:val="00AF1B87"/>
    <w:rsid w:val="00AF5AC9"/>
    <w:rsid w:val="00B06980"/>
    <w:rsid w:val="00B130E6"/>
    <w:rsid w:val="00B13BAA"/>
    <w:rsid w:val="00B146D2"/>
    <w:rsid w:val="00B2127F"/>
    <w:rsid w:val="00B22F1A"/>
    <w:rsid w:val="00B31675"/>
    <w:rsid w:val="00B34C89"/>
    <w:rsid w:val="00B35A2B"/>
    <w:rsid w:val="00B448BA"/>
    <w:rsid w:val="00B56056"/>
    <w:rsid w:val="00B5696D"/>
    <w:rsid w:val="00B62C10"/>
    <w:rsid w:val="00B65D9A"/>
    <w:rsid w:val="00B8552B"/>
    <w:rsid w:val="00B90463"/>
    <w:rsid w:val="00B90963"/>
    <w:rsid w:val="00B9540E"/>
    <w:rsid w:val="00B958A6"/>
    <w:rsid w:val="00B96095"/>
    <w:rsid w:val="00BA00E1"/>
    <w:rsid w:val="00BA15A8"/>
    <w:rsid w:val="00BB41BE"/>
    <w:rsid w:val="00BB578F"/>
    <w:rsid w:val="00BC4D52"/>
    <w:rsid w:val="00BD7FD6"/>
    <w:rsid w:val="00BE5118"/>
    <w:rsid w:val="00BE58AE"/>
    <w:rsid w:val="00BE60F4"/>
    <w:rsid w:val="00BE7C24"/>
    <w:rsid w:val="00C045B1"/>
    <w:rsid w:val="00C0586F"/>
    <w:rsid w:val="00C11667"/>
    <w:rsid w:val="00C12D95"/>
    <w:rsid w:val="00C13C70"/>
    <w:rsid w:val="00C16A51"/>
    <w:rsid w:val="00C204C2"/>
    <w:rsid w:val="00C20F1D"/>
    <w:rsid w:val="00C22872"/>
    <w:rsid w:val="00C24070"/>
    <w:rsid w:val="00C24505"/>
    <w:rsid w:val="00C311A3"/>
    <w:rsid w:val="00C35445"/>
    <w:rsid w:val="00C37BE2"/>
    <w:rsid w:val="00C40497"/>
    <w:rsid w:val="00C45D1D"/>
    <w:rsid w:val="00C46294"/>
    <w:rsid w:val="00C56F36"/>
    <w:rsid w:val="00C60747"/>
    <w:rsid w:val="00C625EF"/>
    <w:rsid w:val="00C64737"/>
    <w:rsid w:val="00C85440"/>
    <w:rsid w:val="00C9076E"/>
    <w:rsid w:val="00C91DAD"/>
    <w:rsid w:val="00C943D1"/>
    <w:rsid w:val="00CA37CF"/>
    <w:rsid w:val="00CA580B"/>
    <w:rsid w:val="00CB41CF"/>
    <w:rsid w:val="00CC66D5"/>
    <w:rsid w:val="00CD05E1"/>
    <w:rsid w:val="00CD22D7"/>
    <w:rsid w:val="00CE2D60"/>
    <w:rsid w:val="00CF1C75"/>
    <w:rsid w:val="00D02027"/>
    <w:rsid w:val="00D10517"/>
    <w:rsid w:val="00D15BD1"/>
    <w:rsid w:val="00D24898"/>
    <w:rsid w:val="00D253FF"/>
    <w:rsid w:val="00D32D9A"/>
    <w:rsid w:val="00D42E11"/>
    <w:rsid w:val="00D45A25"/>
    <w:rsid w:val="00D47A85"/>
    <w:rsid w:val="00D47E6C"/>
    <w:rsid w:val="00D5332E"/>
    <w:rsid w:val="00D56678"/>
    <w:rsid w:val="00D61273"/>
    <w:rsid w:val="00D67643"/>
    <w:rsid w:val="00D90C04"/>
    <w:rsid w:val="00D94742"/>
    <w:rsid w:val="00DA39D7"/>
    <w:rsid w:val="00DA5A37"/>
    <w:rsid w:val="00DC56ED"/>
    <w:rsid w:val="00DC73E6"/>
    <w:rsid w:val="00DD5F6A"/>
    <w:rsid w:val="00DF3419"/>
    <w:rsid w:val="00E001A6"/>
    <w:rsid w:val="00E02EA3"/>
    <w:rsid w:val="00E0328E"/>
    <w:rsid w:val="00E032AA"/>
    <w:rsid w:val="00E0608F"/>
    <w:rsid w:val="00E06F8E"/>
    <w:rsid w:val="00E1270E"/>
    <w:rsid w:val="00E14506"/>
    <w:rsid w:val="00E17C03"/>
    <w:rsid w:val="00E21941"/>
    <w:rsid w:val="00E22AFD"/>
    <w:rsid w:val="00E27049"/>
    <w:rsid w:val="00E31021"/>
    <w:rsid w:val="00E31A82"/>
    <w:rsid w:val="00E40644"/>
    <w:rsid w:val="00E41A5A"/>
    <w:rsid w:val="00E42E98"/>
    <w:rsid w:val="00E43F23"/>
    <w:rsid w:val="00E556D3"/>
    <w:rsid w:val="00E55BD3"/>
    <w:rsid w:val="00E55F4E"/>
    <w:rsid w:val="00E573BF"/>
    <w:rsid w:val="00E721B6"/>
    <w:rsid w:val="00E739D2"/>
    <w:rsid w:val="00E809BB"/>
    <w:rsid w:val="00E80F75"/>
    <w:rsid w:val="00E84628"/>
    <w:rsid w:val="00E900AA"/>
    <w:rsid w:val="00E949B3"/>
    <w:rsid w:val="00E95AA6"/>
    <w:rsid w:val="00EA3D16"/>
    <w:rsid w:val="00EA6B39"/>
    <w:rsid w:val="00EB633C"/>
    <w:rsid w:val="00EC19C9"/>
    <w:rsid w:val="00EC2391"/>
    <w:rsid w:val="00EC3862"/>
    <w:rsid w:val="00EC3B42"/>
    <w:rsid w:val="00EC3B90"/>
    <w:rsid w:val="00EC41A7"/>
    <w:rsid w:val="00EC74C4"/>
    <w:rsid w:val="00ED7AC3"/>
    <w:rsid w:val="00EE2979"/>
    <w:rsid w:val="00EE6028"/>
    <w:rsid w:val="00EF1F77"/>
    <w:rsid w:val="00EF4B7C"/>
    <w:rsid w:val="00EF5A75"/>
    <w:rsid w:val="00F02409"/>
    <w:rsid w:val="00F046E2"/>
    <w:rsid w:val="00F07C8B"/>
    <w:rsid w:val="00F12175"/>
    <w:rsid w:val="00F157D6"/>
    <w:rsid w:val="00F20089"/>
    <w:rsid w:val="00F26075"/>
    <w:rsid w:val="00F27849"/>
    <w:rsid w:val="00F31F2D"/>
    <w:rsid w:val="00F32FD5"/>
    <w:rsid w:val="00F4485C"/>
    <w:rsid w:val="00F4548C"/>
    <w:rsid w:val="00F466CA"/>
    <w:rsid w:val="00F51EC4"/>
    <w:rsid w:val="00F6127F"/>
    <w:rsid w:val="00F64F09"/>
    <w:rsid w:val="00F659C8"/>
    <w:rsid w:val="00F662CB"/>
    <w:rsid w:val="00F77E2E"/>
    <w:rsid w:val="00F82D8A"/>
    <w:rsid w:val="00F85DD9"/>
    <w:rsid w:val="00F860D4"/>
    <w:rsid w:val="00F862DE"/>
    <w:rsid w:val="00F92B79"/>
    <w:rsid w:val="00FA0677"/>
    <w:rsid w:val="00FA2C81"/>
    <w:rsid w:val="00FA38B5"/>
    <w:rsid w:val="00FB0D22"/>
    <w:rsid w:val="00FC13B4"/>
    <w:rsid w:val="00FD63FA"/>
    <w:rsid w:val="00FD7F4E"/>
    <w:rsid w:val="00FE60C7"/>
    <w:rsid w:val="00FF15E3"/>
    <w:rsid w:val="00FF6126"/>
    <w:rsid w:val="00FF6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697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A2B"/>
  </w:style>
  <w:style w:type="paragraph" w:styleId="Heading1">
    <w:name w:val="heading 1"/>
    <w:next w:val="Normal"/>
    <w:link w:val="Heading1Char"/>
    <w:qFormat/>
    <w:rsid w:val="0023426C"/>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23426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23426C"/>
    <w:pPr>
      <w:numPr>
        <w:ilvl w:val="2"/>
      </w:numPr>
      <w:spacing w:before="120"/>
      <w:outlineLvl w:val="2"/>
    </w:pPr>
    <w:rPr>
      <w:sz w:val="28"/>
    </w:rPr>
  </w:style>
  <w:style w:type="paragraph" w:styleId="Heading4">
    <w:name w:val="heading 4"/>
    <w:basedOn w:val="Heading3"/>
    <w:next w:val="Normal"/>
    <w:link w:val="Heading4Char"/>
    <w:qFormat/>
    <w:rsid w:val="0023426C"/>
    <w:pPr>
      <w:numPr>
        <w:ilvl w:val="3"/>
      </w:numPr>
      <w:outlineLvl w:val="3"/>
    </w:pPr>
    <w:rPr>
      <w:sz w:val="24"/>
    </w:rPr>
  </w:style>
  <w:style w:type="paragraph" w:styleId="Heading5">
    <w:name w:val="heading 5"/>
    <w:basedOn w:val="Heading4"/>
    <w:next w:val="Normal"/>
    <w:link w:val="Heading5Char"/>
    <w:qFormat/>
    <w:rsid w:val="0023426C"/>
    <w:pPr>
      <w:numPr>
        <w:ilvl w:val="4"/>
      </w:numPr>
      <w:outlineLvl w:val="4"/>
    </w:pPr>
    <w:rPr>
      <w:sz w:val="22"/>
    </w:rPr>
  </w:style>
  <w:style w:type="paragraph" w:styleId="Heading6">
    <w:name w:val="heading 6"/>
    <w:basedOn w:val="H6"/>
    <w:next w:val="Normal"/>
    <w:link w:val="Heading6Char"/>
    <w:qFormat/>
    <w:rsid w:val="0023426C"/>
    <w:pPr>
      <w:numPr>
        <w:ilvl w:val="5"/>
      </w:numPr>
      <w:outlineLvl w:val="5"/>
    </w:pPr>
  </w:style>
  <w:style w:type="paragraph" w:styleId="Heading7">
    <w:name w:val="heading 7"/>
    <w:basedOn w:val="H6"/>
    <w:next w:val="Normal"/>
    <w:link w:val="Heading7Char"/>
    <w:qFormat/>
    <w:rsid w:val="0023426C"/>
    <w:pPr>
      <w:numPr>
        <w:ilvl w:val="6"/>
      </w:numPr>
      <w:outlineLvl w:val="6"/>
    </w:pPr>
  </w:style>
  <w:style w:type="paragraph" w:styleId="Heading8">
    <w:name w:val="heading 8"/>
    <w:basedOn w:val="Heading1"/>
    <w:next w:val="Normal"/>
    <w:link w:val="Heading8Char"/>
    <w:qFormat/>
    <w:rsid w:val="0023426C"/>
    <w:pPr>
      <w:numPr>
        <w:ilvl w:val="7"/>
      </w:numPr>
      <w:outlineLvl w:val="7"/>
    </w:pPr>
  </w:style>
  <w:style w:type="paragraph" w:styleId="Heading9">
    <w:name w:val="heading 9"/>
    <w:basedOn w:val="Heading8"/>
    <w:next w:val="Normal"/>
    <w:link w:val="Heading9Char"/>
    <w:qFormat/>
    <w:rsid w:val="002342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26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23426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23426C"/>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23426C"/>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23426C"/>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23426C"/>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23426C"/>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23426C"/>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23426C"/>
    <w:rPr>
      <w:rFonts w:ascii="Arial" w:eastAsia="Times New Roman" w:hAnsi="Arial" w:cs="Times New Roman"/>
      <w:sz w:val="36"/>
      <w:szCs w:val="20"/>
      <w:lang w:val="en-GB" w:eastAsia="ja-JP"/>
    </w:rPr>
  </w:style>
  <w:style w:type="paragraph" w:styleId="TOC8">
    <w:name w:val="toc 8"/>
    <w:basedOn w:val="TOC1"/>
    <w:uiPriority w:val="39"/>
    <w:rsid w:val="0023426C"/>
    <w:pPr>
      <w:spacing w:before="180"/>
      <w:ind w:left="2693" w:hanging="2693"/>
    </w:pPr>
    <w:rPr>
      <w:b/>
    </w:rPr>
  </w:style>
  <w:style w:type="paragraph" w:styleId="TOC1">
    <w:name w:val="toc 1"/>
    <w:uiPriority w:val="39"/>
    <w:rsid w:val="002342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2342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3426C"/>
    <w:pPr>
      <w:spacing w:before="120" w:after="120"/>
    </w:pPr>
    <w:rPr>
      <w:b/>
      <w:lang w:eastAsia="en-GB"/>
    </w:rPr>
  </w:style>
  <w:style w:type="paragraph" w:styleId="TOC5">
    <w:name w:val="toc 5"/>
    <w:basedOn w:val="TOC4"/>
    <w:uiPriority w:val="39"/>
    <w:rsid w:val="0023426C"/>
    <w:pPr>
      <w:ind w:left="1701" w:hanging="1701"/>
    </w:pPr>
  </w:style>
  <w:style w:type="paragraph" w:styleId="TOC4">
    <w:name w:val="toc 4"/>
    <w:basedOn w:val="TOC3"/>
    <w:uiPriority w:val="39"/>
    <w:rsid w:val="0023426C"/>
    <w:pPr>
      <w:ind w:left="1418" w:hanging="1418"/>
    </w:pPr>
  </w:style>
  <w:style w:type="paragraph" w:styleId="TOC3">
    <w:name w:val="toc 3"/>
    <w:basedOn w:val="TOC2"/>
    <w:uiPriority w:val="39"/>
    <w:rsid w:val="0023426C"/>
    <w:pPr>
      <w:ind w:left="1134" w:hanging="1134"/>
    </w:pPr>
  </w:style>
  <w:style w:type="paragraph" w:styleId="TOC2">
    <w:name w:val="toc 2"/>
    <w:basedOn w:val="TOC1"/>
    <w:uiPriority w:val="39"/>
    <w:rsid w:val="0023426C"/>
    <w:pPr>
      <w:keepNext w:val="0"/>
      <w:spacing w:before="0"/>
      <w:ind w:left="851" w:hanging="851"/>
    </w:pPr>
    <w:rPr>
      <w:sz w:val="20"/>
    </w:rPr>
  </w:style>
  <w:style w:type="paragraph" w:styleId="Index2">
    <w:name w:val="index 2"/>
    <w:basedOn w:val="Index1"/>
    <w:rsid w:val="0023426C"/>
    <w:pPr>
      <w:ind w:left="284"/>
    </w:pPr>
  </w:style>
  <w:style w:type="paragraph" w:styleId="Index1">
    <w:name w:val="index 1"/>
    <w:basedOn w:val="Normal"/>
    <w:rsid w:val="0023426C"/>
    <w:pPr>
      <w:keepLines/>
      <w:spacing w:after="0"/>
    </w:pPr>
  </w:style>
  <w:style w:type="paragraph" w:styleId="DocumentMap">
    <w:name w:val="Document Map"/>
    <w:basedOn w:val="Normal"/>
    <w:link w:val="DocumentMapChar"/>
    <w:rsid w:val="0023426C"/>
    <w:pPr>
      <w:shd w:val="clear" w:color="auto" w:fill="000080"/>
    </w:pPr>
    <w:rPr>
      <w:rFonts w:ascii="Tahoma" w:hAnsi="Tahoma" w:cs="Tahoma"/>
    </w:rPr>
  </w:style>
  <w:style w:type="character" w:customStyle="1" w:styleId="DocumentMapChar">
    <w:name w:val="Document Map Char"/>
    <w:basedOn w:val="DefaultParagraphFont"/>
    <w:link w:val="DocumentMap"/>
    <w:rsid w:val="0023426C"/>
    <w:rPr>
      <w:rFonts w:ascii="Tahoma" w:hAnsi="Tahoma" w:cs="Tahoma"/>
      <w:shd w:val="clear" w:color="auto" w:fill="000080"/>
    </w:rPr>
  </w:style>
  <w:style w:type="paragraph" w:styleId="ListNumber2">
    <w:name w:val="List Number 2"/>
    <w:basedOn w:val="ListNumber"/>
    <w:rsid w:val="0023426C"/>
    <w:pPr>
      <w:numPr>
        <w:numId w:val="12"/>
      </w:numPr>
    </w:pPr>
  </w:style>
  <w:style w:type="paragraph" w:styleId="ListNumber">
    <w:name w:val="List Number"/>
    <w:basedOn w:val="List"/>
    <w:rsid w:val="0023426C"/>
    <w:pPr>
      <w:numPr>
        <w:numId w:val="11"/>
      </w:numPr>
    </w:pPr>
    <w:rPr>
      <w:lang w:eastAsia="ja-JP"/>
    </w:rPr>
  </w:style>
  <w:style w:type="paragraph" w:styleId="List">
    <w:name w:val="List"/>
    <w:basedOn w:val="BodyText"/>
    <w:rsid w:val="0023426C"/>
    <w:pPr>
      <w:ind w:left="568" w:hanging="284"/>
    </w:pPr>
  </w:style>
  <w:style w:type="paragraph" w:styleId="Header">
    <w:name w:val="header"/>
    <w:link w:val="HeaderChar"/>
    <w:rsid w:val="002342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23426C"/>
    <w:rPr>
      <w:rFonts w:ascii="Arial" w:eastAsia="Times New Roman" w:hAnsi="Arial" w:cs="Times New Roman"/>
      <w:b/>
      <w:noProof/>
      <w:sz w:val="18"/>
      <w:szCs w:val="20"/>
      <w:lang w:val="en-GB" w:eastAsia="ja-JP"/>
    </w:rPr>
  </w:style>
  <w:style w:type="character" w:styleId="FootnoteReference">
    <w:name w:val="footnote reference"/>
    <w:rsid w:val="0023426C"/>
    <w:rPr>
      <w:b/>
      <w:position w:val="6"/>
      <w:sz w:val="16"/>
    </w:rPr>
  </w:style>
  <w:style w:type="paragraph" w:styleId="FootnoteText">
    <w:name w:val="footnote text"/>
    <w:basedOn w:val="Normal"/>
    <w:link w:val="FootnoteTextChar"/>
    <w:rsid w:val="0023426C"/>
    <w:pPr>
      <w:keepLines/>
      <w:spacing w:after="0"/>
      <w:ind w:left="454" w:hanging="454"/>
    </w:pPr>
    <w:rPr>
      <w:sz w:val="16"/>
    </w:rPr>
  </w:style>
  <w:style w:type="character" w:customStyle="1" w:styleId="FootnoteTextChar">
    <w:name w:val="Footnote Text Char"/>
    <w:basedOn w:val="DefaultParagraphFont"/>
    <w:link w:val="FootnoteText"/>
    <w:rsid w:val="0023426C"/>
    <w:rPr>
      <w:sz w:val="16"/>
    </w:rPr>
  </w:style>
  <w:style w:type="paragraph" w:customStyle="1" w:styleId="3GPPHeader">
    <w:name w:val="3GPP_Header"/>
    <w:basedOn w:val="BodyText"/>
    <w:rsid w:val="0023426C"/>
    <w:pPr>
      <w:tabs>
        <w:tab w:val="left" w:pos="1701"/>
        <w:tab w:val="right" w:pos="9639"/>
      </w:tabs>
      <w:spacing w:after="240"/>
    </w:pPr>
    <w:rPr>
      <w:b/>
      <w:sz w:val="24"/>
    </w:rPr>
  </w:style>
  <w:style w:type="paragraph" w:styleId="TOC9">
    <w:name w:val="toc 9"/>
    <w:basedOn w:val="TOC8"/>
    <w:uiPriority w:val="39"/>
    <w:rsid w:val="0023426C"/>
    <w:pPr>
      <w:ind w:left="1418" w:hanging="1418"/>
    </w:pPr>
  </w:style>
  <w:style w:type="paragraph" w:styleId="TOC6">
    <w:name w:val="toc 6"/>
    <w:basedOn w:val="TOC5"/>
    <w:next w:val="Normal"/>
    <w:uiPriority w:val="39"/>
    <w:rsid w:val="0023426C"/>
    <w:pPr>
      <w:ind w:left="1985" w:hanging="1985"/>
    </w:pPr>
  </w:style>
  <w:style w:type="paragraph" w:styleId="TOC7">
    <w:name w:val="toc 7"/>
    <w:basedOn w:val="TOC6"/>
    <w:next w:val="Normal"/>
    <w:uiPriority w:val="39"/>
    <w:rsid w:val="0023426C"/>
    <w:pPr>
      <w:ind w:left="2268" w:hanging="2268"/>
    </w:pPr>
  </w:style>
  <w:style w:type="paragraph" w:styleId="ListBullet2">
    <w:name w:val="List Bullet 2"/>
    <w:basedOn w:val="ListBullet"/>
    <w:rsid w:val="0023426C"/>
    <w:pPr>
      <w:numPr>
        <w:numId w:val="7"/>
      </w:numPr>
    </w:pPr>
  </w:style>
  <w:style w:type="paragraph" w:styleId="ListBullet">
    <w:name w:val="List Bullet"/>
    <w:basedOn w:val="List"/>
    <w:rsid w:val="0023426C"/>
    <w:pPr>
      <w:numPr>
        <w:numId w:val="6"/>
      </w:numPr>
    </w:pPr>
    <w:rPr>
      <w:lang w:eastAsia="ja-JP"/>
    </w:rPr>
  </w:style>
  <w:style w:type="paragraph" w:styleId="ListBullet3">
    <w:name w:val="List Bullet 3"/>
    <w:basedOn w:val="ListBullet2"/>
    <w:rsid w:val="0023426C"/>
    <w:pPr>
      <w:numPr>
        <w:numId w:val="8"/>
      </w:numPr>
    </w:pPr>
  </w:style>
  <w:style w:type="paragraph" w:customStyle="1" w:styleId="EQ">
    <w:name w:val="EQ"/>
    <w:basedOn w:val="Normal"/>
    <w:next w:val="Normal"/>
    <w:rsid w:val="0023426C"/>
    <w:pPr>
      <w:keepLines/>
      <w:tabs>
        <w:tab w:val="center" w:pos="4536"/>
        <w:tab w:val="right" w:pos="9072"/>
      </w:tabs>
    </w:pPr>
    <w:rPr>
      <w:noProof/>
    </w:rPr>
  </w:style>
  <w:style w:type="paragraph" w:styleId="List2">
    <w:name w:val="List 2"/>
    <w:basedOn w:val="List"/>
    <w:rsid w:val="0023426C"/>
    <w:pPr>
      <w:ind w:left="851"/>
    </w:pPr>
    <w:rPr>
      <w:lang w:eastAsia="ja-JP"/>
    </w:rPr>
  </w:style>
  <w:style w:type="paragraph" w:styleId="List3">
    <w:name w:val="List 3"/>
    <w:basedOn w:val="List2"/>
    <w:rsid w:val="0023426C"/>
    <w:pPr>
      <w:ind w:left="1135"/>
    </w:pPr>
  </w:style>
  <w:style w:type="paragraph" w:styleId="List4">
    <w:name w:val="List 4"/>
    <w:basedOn w:val="List3"/>
    <w:rsid w:val="0023426C"/>
    <w:pPr>
      <w:ind w:left="1418"/>
    </w:pPr>
  </w:style>
  <w:style w:type="paragraph" w:styleId="List5">
    <w:name w:val="List 5"/>
    <w:basedOn w:val="List4"/>
    <w:rsid w:val="0023426C"/>
    <w:pPr>
      <w:ind w:left="1702"/>
    </w:pPr>
  </w:style>
  <w:style w:type="paragraph" w:customStyle="1" w:styleId="EditorsNote">
    <w:name w:val="Editor's Note"/>
    <w:basedOn w:val="NO"/>
    <w:link w:val="EditorsNoteChar"/>
    <w:rsid w:val="0023426C"/>
    <w:rPr>
      <w:color w:val="FF0000"/>
      <w:lang w:val="x-none" w:eastAsia="x-none"/>
    </w:rPr>
  </w:style>
  <w:style w:type="paragraph" w:styleId="ListBullet4">
    <w:name w:val="List Bullet 4"/>
    <w:basedOn w:val="ListBullet3"/>
    <w:rsid w:val="0023426C"/>
    <w:pPr>
      <w:numPr>
        <w:numId w:val="9"/>
      </w:numPr>
    </w:pPr>
  </w:style>
  <w:style w:type="paragraph" w:styleId="ListBullet5">
    <w:name w:val="List Bullet 5"/>
    <w:basedOn w:val="ListBullet4"/>
    <w:rsid w:val="0023426C"/>
    <w:pPr>
      <w:numPr>
        <w:numId w:val="10"/>
      </w:numPr>
    </w:pPr>
  </w:style>
  <w:style w:type="paragraph" w:styleId="Footer">
    <w:name w:val="footer"/>
    <w:basedOn w:val="Header"/>
    <w:link w:val="FooterChar"/>
    <w:rsid w:val="0023426C"/>
    <w:pPr>
      <w:jc w:val="center"/>
    </w:pPr>
    <w:rPr>
      <w:i/>
    </w:rPr>
  </w:style>
  <w:style w:type="character" w:customStyle="1" w:styleId="FooterChar">
    <w:name w:val="Footer Char"/>
    <w:basedOn w:val="DefaultParagraphFont"/>
    <w:link w:val="Footer"/>
    <w:rsid w:val="0023426C"/>
    <w:rPr>
      <w:rFonts w:ascii="Arial" w:eastAsia="Times New Roman" w:hAnsi="Arial" w:cs="Times New Roman"/>
      <w:b/>
      <w:i/>
      <w:noProof/>
      <w:sz w:val="18"/>
      <w:szCs w:val="20"/>
      <w:lang w:val="en-GB" w:eastAsia="ja-JP"/>
    </w:rPr>
  </w:style>
  <w:style w:type="paragraph" w:customStyle="1" w:styleId="Reference">
    <w:name w:val="Reference"/>
    <w:basedOn w:val="BodyText"/>
    <w:rsid w:val="0023426C"/>
    <w:pPr>
      <w:numPr>
        <w:numId w:val="1"/>
      </w:numPr>
    </w:pPr>
  </w:style>
  <w:style w:type="paragraph" w:styleId="BalloonText">
    <w:name w:val="Balloon Text"/>
    <w:basedOn w:val="Normal"/>
    <w:link w:val="BalloonTextChar"/>
    <w:rsid w:val="0023426C"/>
    <w:pPr>
      <w:spacing w:after="0"/>
    </w:pPr>
    <w:rPr>
      <w:rFonts w:ascii="Segoe UI" w:hAnsi="Segoe UI" w:cs="Segoe UI"/>
      <w:sz w:val="18"/>
      <w:szCs w:val="18"/>
    </w:rPr>
  </w:style>
  <w:style w:type="character" w:customStyle="1" w:styleId="BalloonTextChar">
    <w:name w:val="Balloon Text Char"/>
    <w:basedOn w:val="DefaultParagraphFont"/>
    <w:link w:val="BalloonText"/>
    <w:rsid w:val="0023426C"/>
    <w:rPr>
      <w:rFonts w:ascii="Segoe UI" w:hAnsi="Segoe UI" w:cs="Segoe UI"/>
      <w:sz w:val="18"/>
      <w:szCs w:val="18"/>
    </w:rPr>
  </w:style>
  <w:style w:type="character" w:styleId="PageNumber">
    <w:name w:val="page number"/>
    <w:basedOn w:val="DefaultParagraphFont"/>
    <w:rsid w:val="0023426C"/>
  </w:style>
  <w:style w:type="paragraph" w:styleId="BodyText">
    <w:name w:val="Body Text"/>
    <w:basedOn w:val="Normal"/>
    <w:link w:val="BodyTextChar"/>
    <w:rsid w:val="0023426C"/>
    <w:pPr>
      <w:spacing w:after="120"/>
      <w:jc w:val="both"/>
    </w:pPr>
    <w:rPr>
      <w:rFonts w:ascii="Arial" w:hAnsi="Arial"/>
      <w:lang w:eastAsia="zh-CN"/>
    </w:rPr>
  </w:style>
  <w:style w:type="character" w:customStyle="1" w:styleId="BodyTextChar">
    <w:name w:val="Body Text Char"/>
    <w:basedOn w:val="DefaultParagraphFont"/>
    <w:link w:val="BodyText"/>
    <w:rsid w:val="0023426C"/>
    <w:rPr>
      <w:rFonts w:ascii="Arial" w:hAnsi="Arial"/>
      <w:lang w:eastAsia="zh-CN"/>
    </w:rPr>
  </w:style>
  <w:style w:type="character" w:styleId="Hyperlink">
    <w:name w:val="Hyperlink"/>
    <w:uiPriority w:val="99"/>
    <w:qFormat/>
    <w:rsid w:val="0023426C"/>
    <w:rPr>
      <w:color w:val="0000FF"/>
      <w:u w:val="single"/>
    </w:rPr>
  </w:style>
  <w:style w:type="character" w:styleId="FollowedHyperlink">
    <w:name w:val="FollowedHyperlink"/>
    <w:unhideWhenUsed/>
    <w:rsid w:val="0023426C"/>
    <w:rPr>
      <w:color w:val="800080"/>
      <w:u w:val="single"/>
    </w:rPr>
  </w:style>
  <w:style w:type="character" w:styleId="CommentReference">
    <w:name w:val="annotation reference"/>
    <w:qFormat/>
    <w:rsid w:val="0023426C"/>
    <w:rPr>
      <w:sz w:val="16"/>
      <w:szCs w:val="16"/>
    </w:rPr>
  </w:style>
  <w:style w:type="paragraph" w:styleId="CommentText">
    <w:name w:val="annotation text"/>
    <w:basedOn w:val="Normal"/>
    <w:link w:val="CommentTextChar"/>
    <w:uiPriority w:val="99"/>
    <w:qFormat/>
    <w:rsid w:val="0023426C"/>
  </w:style>
  <w:style w:type="character" w:customStyle="1" w:styleId="CommentTextChar">
    <w:name w:val="Comment Text Char"/>
    <w:basedOn w:val="DefaultParagraphFont"/>
    <w:link w:val="CommentText"/>
    <w:uiPriority w:val="99"/>
    <w:qFormat/>
    <w:rsid w:val="0023426C"/>
  </w:style>
  <w:style w:type="paragraph" w:styleId="CommentSubject">
    <w:name w:val="annotation subject"/>
    <w:basedOn w:val="CommentText"/>
    <w:next w:val="CommentText"/>
    <w:link w:val="CommentSubjectChar"/>
    <w:rsid w:val="0023426C"/>
    <w:rPr>
      <w:b/>
      <w:bCs/>
    </w:rPr>
  </w:style>
  <w:style w:type="character" w:customStyle="1" w:styleId="CommentSubjectChar">
    <w:name w:val="Comment Subject Char"/>
    <w:basedOn w:val="CommentTextChar"/>
    <w:link w:val="CommentSubject"/>
    <w:rsid w:val="0023426C"/>
    <w:rPr>
      <w:b/>
      <w:bCs/>
    </w:rPr>
  </w:style>
  <w:style w:type="paragraph" w:customStyle="1" w:styleId="B1">
    <w:name w:val="B1"/>
    <w:basedOn w:val="List"/>
    <w:link w:val="B1Char1"/>
    <w:qFormat/>
    <w:rsid w:val="0023426C"/>
    <w:rPr>
      <w:rFonts w:ascii="Times New Roman" w:hAnsi="Times New Roman"/>
    </w:rPr>
  </w:style>
  <w:style w:type="paragraph" w:customStyle="1" w:styleId="B2">
    <w:name w:val="B2"/>
    <w:basedOn w:val="List2"/>
    <w:link w:val="B2Char"/>
    <w:rsid w:val="0023426C"/>
    <w:rPr>
      <w:rFonts w:ascii="Times New Roman" w:hAnsi="Times New Roman"/>
    </w:rPr>
  </w:style>
  <w:style w:type="paragraph" w:customStyle="1" w:styleId="B3">
    <w:name w:val="B3"/>
    <w:basedOn w:val="List3"/>
    <w:link w:val="B3Char2"/>
    <w:rsid w:val="0023426C"/>
    <w:rPr>
      <w:rFonts w:ascii="Times New Roman" w:hAnsi="Times New Roman"/>
    </w:rPr>
  </w:style>
  <w:style w:type="paragraph" w:customStyle="1" w:styleId="B4">
    <w:name w:val="B4"/>
    <w:basedOn w:val="List4"/>
    <w:link w:val="B4Char"/>
    <w:rsid w:val="0023426C"/>
    <w:rPr>
      <w:rFonts w:ascii="Times New Roman" w:hAnsi="Times New Roman"/>
    </w:rPr>
  </w:style>
  <w:style w:type="paragraph" w:customStyle="1" w:styleId="Proposal">
    <w:name w:val="Proposal"/>
    <w:basedOn w:val="BodyText"/>
    <w:link w:val="ProposalChar"/>
    <w:qFormat/>
    <w:rsid w:val="0023426C"/>
    <w:pPr>
      <w:numPr>
        <w:numId w:val="2"/>
      </w:numPr>
      <w:tabs>
        <w:tab w:val="left" w:pos="1701"/>
      </w:tabs>
    </w:pPr>
    <w:rPr>
      <w:b/>
      <w:bCs/>
    </w:rPr>
  </w:style>
  <w:style w:type="paragraph" w:customStyle="1" w:styleId="B5">
    <w:name w:val="B5"/>
    <w:basedOn w:val="List5"/>
    <w:link w:val="B5Char"/>
    <w:rsid w:val="0023426C"/>
    <w:rPr>
      <w:rFonts w:ascii="Times New Roman" w:hAnsi="Times New Roman"/>
    </w:rPr>
  </w:style>
  <w:style w:type="paragraph" w:customStyle="1" w:styleId="EX">
    <w:name w:val="EX"/>
    <w:basedOn w:val="Normal"/>
    <w:rsid w:val="0023426C"/>
    <w:pPr>
      <w:keepLines/>
      <w:ind w:left="1702" w:hanging="1418"/>
    </w:pPr>
  </w:style>
  <w:style w:type="paragraph" w:customStyle="1" w:styleId="EW">
    <w:name w:val="EW"/>
    <w:basedOn w:val="EX"/>
    <w:rsid w:val="0023426C"/>
    <w:pPr>
      <w:spacing w:after="0"/>
    </w:pPr>
  </w:style>
  <w:style w:type="paragraph" w:customStyle="1" w:styleId="TAL">
    <w:name w:val="TAL"/>
    <w:basedOn w:val="Normal"/>
    <w:link w:val="TALCar"/>
    <w:rsid w:val="0023426C"/>
    <w:pPr>
      <w:keepNext/>
      <w:keepLines/>
      <w:spacing w:after="0"/>
    </w:pPr>
    <w:rPr>
      <w:rFonts w:ascii="Arial" w:hAnsi="Arial"/>
      <w:sz w:val="18"/>
      <w:lang w:val="x-none" w:eastAsia="x-none"/>
    </w:rPr>
  </w:style>
  <w:style w:type="paragraph" w:customStyle="1" w:styleId="TAC">
    <w:name w:val="TAC"/>
    <w:basedOn w:val="TAL"/>
    <w:rsid w:val="0023426C"/>
    <w:pPr>
      <w:jc w:val="center"/>
    </w:pPr>
  </w:style>
  <w:style w:type="paragraph" w:customStyle="1" w:styleId="TAH">
    <w:name w:val="TAH"/>
    <w:basedOn w:val="TAC"/>
    <w:link w:val="TAHCar"/>
    <w:rsid w:val="0023426C"/>
    <w:rPr>
      <w:b/>
    </w:rPr>
  </w:style>
  <w:style w:type="paragraph" w:customStyle="1" w:styleId="TAN">
    <w:name w:val="TAN"/>
    <w:basedOn w:val="TAL"/>
    <w:rsid w:val="0023426C"/>
    <w:pPr>
      <w:ind w:left="851" w:hanging="851"/>
    </w:pPr>
  </w:style>
  <w:style w:type="paragraph" w:customStyle="1" w:styleId="TAR">
    <w:name w:val="TAR"/>
    <w:basedOn w:val="TAL"/>
    <w:rsid w:val="0023426C"/>
    <w:pPr>
      <w:jc w:val="right"/>
    </w:pPr>
  </w:style>
  <w:style w:type="paragraph" w:customStyle="1" w:styleId="TH">
    <w:name w:val="TH"/>
    <w:basedOn w:val="Normal"/>
    <w:link w:val="THChar"/>
    <w:rsid w:val="0023426C"/>
    <w:pPr>
      <w:keepNext/>
      <w:keepLines/>
      <w:spacing w:before="60"/>
      <w:jc w:val="center"/>
    </w:pPr>
    <w:rPr>
      <w:rFonts w:ascii="Arial" w:hAnsi="Arial"/>
      <w:b/>
      <w:lang w:val="x-none" w:eastAsia="x-none"/>
    </w:rPr>
  </w:style>
  <w:style w:type="paragraph" w:customStyle="1" w:styleId="TF">
    <w:name w:val="TF"/>
    <w:basedOn w:val="TH"/>
    <w:link w:val="TFChar"/>
    <w:rsid w:val="0023426C"/>
    <w:pPr>
      <w:keepNext w:val="0"/>
      <w:spacing w:before="0" w:after="240"/>
    </w:pPr>
  </w:style>
  <w:style w:type="paragraph" w:customStyle="1" w:styleId="TT">
    <w:name w:val="TT"/>
    <w:basedOn w:val="Heading1"/>
    <w:next w:val="Normal"/>
    <w:rsid w:val="0023426C"/>
    <w:pPr>
      <w:numPr>
        <w:numId w:val="0"/>
      </w:numPr>
      <w:ind w:left="1134" w:hanging="1134"/>
      <w:outlineLvl w:val="9"/>
    </w:pPr>
  </w:style>
  <w:style w:type="paragraph" w:customStyle="1" w:styleId="ZA">
    <w:name w:val="ZA"/>
    <w:rsid w:val="002342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2342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2342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2342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23426C"/>
  </w:style>
  <w:style w:type="paragraph" w:customStyle="1" w:styleId="ZH">
    <w:name w:val="ZH"/>
    <w:rsid w:val="002342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2342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23426C"/>
    <w:pPr>
      <w:framePr w:hRule="auto" w:wrap="notBeside" w:y="852"/>
    </w:pPr>
    <w:rPr>
      <w:i w:val="0"/>
      <w:sz w:val="40"/>
    </w:rPr>
  </w:style>
  <w:style w:type="paragraph" w:customStyle="1" w:styleId="ZU">
    <w:name w:val="ZU"/>
    <w:rsid w:val="002342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23426C"/>
    <w:pPr>
      <w:framePr w:wrap="notBeside" w:y="16161"/>
    </w:pPr>
  </w:style>
  <w:style w:type="paragraph" w:customStyle="1" w:styleId="FP">
    <w:name w:val="FP"/>
    <w:basedOn w:val="Normal"/>
    <w:rsid w:val="0023426C"/>
    <w:pPr>
      <w:spacing w:after="0"/>
    </w:pPr>
  </w:style>
  <w:style w:type="paragraph" w:customStyle="1" w:styleId="Observation">
    <w:name w:val="Observation"/>
    <w:basedOn w:val="Proposal"/>
    <w:qFormat/>
    <w:rsid w:val="0023426C"/>
    <w:pPr>
      <w:numPr>
        <w:numId w:val="4"/>
      </w:numPr>
    </w:pPr>
    <w:rPr>
      <w:lang w:eastAsia="ja-JP"/>
    </w:rPr>
  </w:style>
  <w:style w:type="paragraph" w:styleId="TableofFigures">
    <w:name w:val="table of figures"/>
    <w:basedOn w:val="BodyText"/>
    <w:next w:val="Normal"/>
    <w:uiPriority w:val="99"/>
    <w:rsid w:val="0023426C"/>
    <w:pPr>
      <w:ind w:left="1701" w:hanging="1701"/>
      <w:jc w:val="left"/>
    </w:pPr>
    <w:rPr>
      <w:b/>
    </w:rPr>
  </w:style>
  <w:style w:type="character" w:customStyle="1" w:styleId="B1Char1">
    <w:name w:val="B1 Char1"/>
    <w:link w:val="B1"/>
    <w:qFormat/>
    <w:rsid w:val="0023426C"/>
    <w:rPr>
      <w:rFonts w:ascii="Times New Roman" w:hAnsi="Times New Roman"/>
      <w:lang w:eastAsia="zh-CN"/>
    </w:rPr>
  </w:style>
  <w:style w:type="character" w:customStyle="1" w:styleId="B2Char">
    <w:name w:val="B2 Char"/>
    <w:link w:val="B2"/>
    <w:qFormat/>
    <w:rsid w:val="0023426C"/>
    <w:rPr>
      <w:rFonts w:ascii="Times New Roman" w:hAnsi="Times New Roman"/>
      <w:lang w:eastAsia="ja-JP"/>
    </w:rPr>
  </w:style>
  <w:style w:type="character" w:customStyle="1" w:styleId="B3Char2">
    <w:name w:val="B3 Char2"/>
    <w:link w:val="B3"/>
    <w:qFormat/>
    <w:rsid w:val="0023426C"/>
    <w:rPr>
      <w:rFonts w:ascii="Times New Roman" w:hAnsi="Times New Roman"/>
      <w:lang w:eastAsia="ja-JP"/>
    </w:rPr>
  </w:style>
  <w:style w:type="character" w:customStyle="1" w:styleId="B4Char">
    <w:name w:val="B4 Char"/>
    <w:link w:val="B4"/>
    <w:rsid w:val="0023426C"/>
    <w:rPr>
      <w:rFonts w:ascii="Times New Roman" w:hAnsi="Times New Roman"/>
      <w:lang w:eastAsia="ja-JP"/>
    </w:rPr>
  </w:style>
  <w:style w:type="character" w:customStyle="1" w:styleId="B5Char">
    <w:name w:val="B5 Char"/>
    <w:link w:val="B5"/>
    <w:rsid w:val="0023426C"/>
    <w:rPr>
      <w:rFonts w:ascii="Times New Roman" w:hAnsi="Times New Roman"/>
      <w:lang w:eastAsia="ja-JP"/>
    </w:rPr>
  </w:style>
  <w:style w:type="paragraph" w:customStyle="1" w:styleId="B6">
    <w:name w:val="B6"/>
    <w:basedOn w:val="B5"/>
    <w:link w:val="B6Char"/>
    <w:rsid w:val="0023426C"/>
    <w:pPr>
      <w:ind w:left="1985"/>
    </w:pPr>
  </w:style>
  <w:style w:type="character" w:customStyle="1" w:styleId="B6Char">
    <w:name w:val="B6 Char"/>
    <w:link w:val="B6"/>
    <w:rsid w:val="0023426C"/>
    <w:rPr>
      <w:rFonts w:ascii="Times New Roman" w:hAnsi="Times New Roman"/>
      <w:lang w:eastAsia="ja-JP"/>
    </w:rPr>
  </w:style>
  <w:style w:type="paragraph" w:customStyle="1" w:styleId="B7">
    <w:name w:val="B7"/>
    <w:basedOn w:val="B6"/>
    <w:link w:val="B7Char"/>
    <w:rsid w:val="0023426C"/>
    <w:pPr>
      <w:ind w:left="2269"/>
    </w:pPr>
  </w:style>
  <w:style w:type="character" w:customStyle="1" w:styleId="B7Char">
    <w:name w:val="B7 Char"/>
    <w:basedOn w:val="B6Char"/>
    <w:link w:val="B7"/>
    <w:rsid w:val="0023426C"/>
    <w:rPr>
      <w:rFonts w:ascii="Times New Roman" w:hAnsi="Times New Roman"/>
      <w:lang w:eastAsia="ja-JP"/>
    </w:rPr>
  </w:style>
  <w:style w:type="paragraph" w:customStyle="1" w:styleId="B8">
    <w:name w:val="B8"/>
    <w:basedOn w:val="B7"/>
    <w:qFormat/>
    <w:rsid w:val="0023426C"/>
    <w:pPr>
      <w:ind w:left="2552"/>
    </w:pPr>
  </w:style>
  <w:style w:type="paragraph" w:customStyle="1" w:styleId="CRCoverPage">
    <w:name w:val="CR Cover Page"/>
    <w:link w:val="CRCoverPageZchn"/>
    <w:rsid w:val="0023426C"/>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23426C"/>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2342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3426C"/>
    <w:rPr>
      <w:rFonts w:ascii="Arial" w:eastAsia="MS Mincho" w:hAnsi="Arial"/>
      <w:szCs w:val="24"/>
      <w:lang w:val="x-none" w:eastAsia="x-none"/>
    </w:rPr>
  </w:style>
  <w:style w:type="paragraph" w:customStyle="1" w:styleId="NO">
    <w:name w:val="NO"/>
    <w:basedOn w:val="Normal"/>
    <w:link w:val="NOChar"/>
    <w:rsid w:val="0023426C"/>
    <w:pPr>
      <w:keepLines/>
      <w:ind w:left="1135" w:hanging="851"/>
    </w:pPr>
  </w:style>
  <w:style w:type="character" w:customStyle="1" w:styleId="NOChar">
    <w:name w:val="NO Char"/>
    <w:link w:val="NO"/>
    <w:qFormat/>
    <w:rsid w:val="0023426C"/>
  </w:style>
  <w:style w:type="character" w:customStyle="1" w:styleId="EditorsNoteChar">
    <w:name w:val="Editor's Note Char"/>
    <w:link w:val="EditorsNote"/>
    <w:rsid w:val="0023426C"/>
    <w:rPr>
      <w:color w:val="FF0000"/>
      <w:lang w:val="x-none" w:eastAsia="x-none"/>
    </w:rPr>
  </w:style>
  <w:style w:type="paragraph" w:customStyle="1" w:styleId="EmailDiscussion">
    <w:name w:val="EmailDiscussion"/>
    <w:basedOn w:val="Normal"/>
    <w:next w:val="Normal"/>
    <w:rsid w:val="0023426C"/>
    <w:pPr>
      <w:numPr>
        <w:numId w:val="5"/>
      </w:numPr>
      <w:spacing w:before="40" w:after="0"/>
    </w:pPr>
    <w:rPr>
      <w:rFonts w:ascii="Arial" w:eastAsia="MS Mincho" w:hAnsi="Arial"/>
      <w:b/>
      <w:szCs w:val="24"/>
      <w:lang w:eastAsia="en-GB"/>
    </w:rPr>
  </w:style>
  <w:style w:type="character" w:styleId="Emphasis">
    <w:name w:val="Emphasis"/>
    <w:uiPriority w:val="20"/>
    <w:qFormat/>
    <w:rsid w:val="0023426C"/>
    <w:rPr>
      <w:i/>
      <w:iCs/>
    </w:rPr>
  </w:style>
  <w:style w:type="paragraph" w:customStyle="1" w:styleId="FigureTitle">
    <w:name w:val="Figure_Title"/>
    <w:basedOn w:val="Normal"/>
    <w:next w:val="Normal"/>
    <w:rsid w:val="0023426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23426C"/>
    <w:rPr>
      <w:i/>
      <w:color w:val="0000FF"/>
    </w:rPr>
  </w:style>
  <w:style w:type="paragraph" w:customStyle="1" w:styleId="H6">
    <w:name w:val="H6"/>
    <w:basedOn w:val="Heading5"/>
    <w:next w:val="Normal"/>
    <w:rsid w:val="0023426C"/>
    <w:pPr>
      <w:ind w:left="1985" w:hanging="1985"/>
      <w:outlineLvl w:val="9"/>
    </w:pPr>
    <w:rPr>
      <w:sz w:val="20"/>
    </w:rPr>
  </w:style>
  <w:style w:type="character" w:styleId="HTMLCode">
    <w:name w:val="HTML Code"/>
    <w:uiPriority w:val="99"/>
    <w:unhideWhenUsed/>
    <w:rsid w:val="0023426C"/>
    <w:rPr>
      <w:rFonts w:ascii="Courier New" w:eastAsia="Times New Roman" w:hAnsi="Courier New" w:cs="Courier New"/>
      <w:sz w:val="20"/>
      <w:szCs w:val="20"/>
    </w:rPr>
  </w:style>
  <w:style w:type="paragraph" w:styleId="IndexHeading">
    <w:name w:val="index heading"/>
    <w:basedOn w:val="Normal"/>
    <w:next w:val="Normal"/>
    <w:rsid w:val="0023426C"/>
    <w:pPr>
      <w:pBdr>
        <w:top w:val="single" w:sz="12" w:space="0" w:color="auto"/>
      </w:pBdr>
      <w:spacing w:before="360" w:after="240"/>
    </w:pPr>
    <w:rPr>
      <w:b/>
      <w:i/>
      <w:sz w:val="26"/>
      <w:lang w:eastAsia="en-GB"/>
    </w:rPr>
  </w:style>
  <w:style w:type="paragraph" w:customStyle="1" w:styleId="LD">
    <w:name w:val="LD"/>
    <w:rsid w:val="002342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3426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23426C"/>
    <w:rPr>
      <w:rFonts w:ascii="Calibri" w:eastAsia="Calibri" w:hAnsi="Calibri"/>
      <w:lang w:val="x-none"/>
    </w:rPr>
  </w:style>
  <w:style w:type="paragraph" w:customStyle="1" w:styleId="NF">
    <w:name w:val="NF"/>
    <w:basedOn w:val="NO"/>
    <w:rsid w:val="0023426C"/>
    <w:pPr>
      <w:keepNext/>
      <w:spacing w:after="0"/>
    </w:pPr>
    <w:rPr>
      <w:rFonts w:ascii="Arial" w:hAnsi="Arial"/>
      <w:sz w:val="18"/>
    </w:rPr>
  </w:style>
  <w:style w:type="paragraph" w:customStyle="1" w:styleId="NW">
    <w:name w:val="NW"/>
    <w:basedOn w:val="NO"/>
    <w:rsid w:val="0023426C"/>
    <w:pPr>
      <w:spacing w:after="0"/>
    </w:pPr>
  </w:style>
  <w:style w:type="paragraph" w:customStyle="1" w:styleId="PL">
    <w:name w:val="PL"/>
    <w:link w:val="PLChar"/>
    <w:qFormat/>
    <w:rsid w:val="0023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3426C"/>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23426C"/>
    <w:rPr>
      <w:rFonts w:ascii="Courier New" w:hAnsi="Courier New"/>
      <w:lang w:val="nb-NO"/>
    </w:rPr>
  </w:style>
  <w:style w:type="character" w:customStyle="1" w:styleId="PlainTextChar">
    <w:name w:val="Plain Text Char"/>
    <w:basedOn w:val="DefaultParagraphFont"/>
    <w:link w:val="PlainText"/>
    <w:rsid w:val="0023426C"/>
    <w:rPr>
      <w:rFonts w:ascii="Courier New" w:hAnsi="Courier New"/>
      <w:lang w:val="nb-NO"/>
    </w:rPr>
  </w:style>
  <w:style w:type="character" w:styleId="Strong">
    <w:name w:val="Strong"/>
    <w:uiPriority w:val="22"/>
    <w:qFormat/>
    <w:rsid w:val="0023426C"/>
    <w:rPr>
      <w:b/>
      <w:bCs/>
    </w:rPr>
  </w:style>
  <w:style w:type="table" w:styleId="TableGrid">
    <w:name w:val="Table Grid"/>
    <w:basedOn w:val="TableNormal"/>
    <w:uiPriority w:val="39"/>
    <w:qFormat/>
    <w:rsid w:val="0023426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426C"/>
    <w:rPr>
      <w:rFonts w:ascii="Arial" w:hAnsi="Arial"/>
      <w:sz w:val="18"/>
      <w:lang w:val="x-none" w:eastAsia="x-none"/>
    </w:rPr>
  </w:style>
  <w:style w:type="character" w:customStyle="1" w:styleId="TAHCar">
    <w:name w:val="TAH Car"/>
    <w:link w:val="TAH"/>
    <w:locked/>
    <w:rsid w:val="0023426C"/>
    <w:rPr>
      <w:rFonts w:ascii="Arial" w:hAnsi="Arial"/>
      <w:b/>
      <w:sz w:val="18"/>
      <w:lang w:val="x-none" w:eastAsia="x-none"/>
    </w:rPr>
  </w:style>
  <w:style w:type="character" w:customStyle="1" w:styleId="THChar">
    <w:name w:val="TH Char"/>
    <w:link w:val="TH"/>
    <w:rsid w:val="0023426C"/>
    <w:rPr>
      <w:rFonts w:ascii="Arial" w:hAnsi="Arial"/>
      <w:b/>
      <w:lang w:val="x-none" w:eastAsia="x-none"/>
    </w:rPr>
  </w:style>
  <w:style w:type="paragraph" w:customStyle="1" w:styleId="TAJ">
    <w:name w:val="TAJ"/>
    <w:basedOn w:val="TH"/>
    <w:rsid w:val="0023426C"/>
  </w:style>
  <w:style w:type="paragraph" w:customStyle="1" w:styleId="TALCharChar">
    <w:name w:val="TAL Char Char"/>
    <w:basedOn w:val="Normal"/>
    <w:link w:val="TALCharCharChar"/>
    <w:rsid w:val="002342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3426C"/>
    <w:rPr>
      <w:rFonts w:ascii="Arial" w:eastAsia="Malgun Gothic" w:hAnsi="Arial"/>
      <w:sz w:val="18"/>
      <w:lang w:val="x-none" w:eastAsia="x-none"/>
    </w:rPr>
  </w:style>
  <w:style w:type="character" w:customStyle="1" w:styleId="TFChar">
    <w:name w:val="TF Char"/>
    <w:link w:val="TF"/>
    <w:rsid w:val="0023426C"/>
    <w:rPr>
      <w:rFonts w:ascii="Arial" w:hAnsi="Arial"/>
      <w:b/>
      <w:lang w:val="x-none" w:eastAsia="x-none"/>
    </w:rPr>
  </w:style>
  <w:style w:type="paragraph" w:styleId="ListContinue">
    <w:name w:val="List Continue"/>
    <w:basedOn w:val="Normal"/>
    <w:rsid w:val="0023426C"/>
    <w:pPr>
      <w:spacing w:after="120"/>
      <w:ind w:left="283"/>
      <w:contextualSpacing/>
    </w:pPr>
    <w:rPr>
      <w:rFonts w:ascii="Arial" w:hAnsi="Arial"/>
    </w:rPr>
  </w:style>
  <w:style w:type="paragraph" w:styleId="ListContinue2">
    <w:name w:val="List Continue 2"/>
    <w:basedOn w:val="Normal"/>
    <w:rsid w:val="0023426C"/>
    <w:pPr>
      <w:spacing w:after="120"/>
      <w:ind w:left="566"/>
      <w:contextualSpacing/>
    </w:pPr>
    <w:rPr>
      <w:rFonts w:ascii="Arial" w:hAnsi="Arial"/>
    </w:rPr>
  </w:style>
  <w:style w:type="paragraph" w:styleId="ListNumber3">
    <w:name w:val="List Number 3"/>
    <w:basedOn w:val="ListNumber2"/>
    <w:rsid w:val="0023426C"/>
    <w:pPr>
      <w:numPr>
        <w:numId w:val="3"/>
      </w:numPr>
      <w:contextualSpacing/>
    </w:pPr>
  </w:style>
  <w:style w:type="table" w:customStyle="1" w:styleId="TableGrid1">
    <w:name w:val="Table Grid1"/>
    <w:basedOn w:val="TableNormal"/>
    <w:next w:val="TableGrid"/>
    <w:uiPriority w:val="99"/>
    <w:rsid w:val="0023426C"/>
    <w:pPr>
      <w:spacing w:after="0" w:line="240" w:lineRule="auto"/>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3426C"/>
    <w:rPr>
      <w:b/>
      <w:lang w:eastAsia="en-GB"/>
    </w:rPr>
  </w:style>
  <w:style w:type="table" w:customStyle="1" w:styleId="TableGrid9">
    <w:name w:val="TableGrid9"/>
    <w:basedOn w:val="TableNormal"/>
    <w:next w:val="TableGrid"/>
    <w:uiPriority w:val="39"/>
    <w:qFormat/>
    <w:rsid w:val="00234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23426C"/>
    <w:rPr>
      <w:rFonts w:ascii="Arial" w:hAnsi="Arial"/>
      <w:b/>
      <w:bCs/>
      <w:lang w:eastAsia="zh-CN"/>
    </w:rPr>
  </w:style>
  <w:style w:type="paragraph" w:customStyle="1" w:styleId="Keyword">
    <w:name w:val="Keyword"/>
    <w:basedOn w:val="BodyText"/>
    <w:next w:val="BodyText"/>
    <w:rsid w:val="0023426C"/>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u w:val="single"/>
      <w:lang w:eastAsia="en-US"/>
    </w:rPr>
  </w:style>
  <w:style w:type="character" w:customStyle="1" w:styleId="B1Zchn">
    <w:name w:val="B1 Zchn"/>
    <w:qFormat/>
    <w:rsid w:val="0023426C"/>
    <w:rPr>
      <w:lang w:eastAsia="en-US"/>
    </w:rPr>
  </w:style>
  <w:style w:type="paragraph" w:customStyle="1" w:styleId="Default">
    <w:name w:val="Default"/>
    <w:rsid w:val="0023426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Revision">
    <w:name w:val="Revision"/>
    <w:hidden/>
    <w:uiPriority w:val="99"/>
    <w:semiHidden/>
    <w:rsid w:val="0023426C"/>
    <w:pPr>
      <w:spacing w:after="0" w:line="240" w:lineRule="auto"/>
    </w:pPr>
    <w:rPr>
      <w:rFonts w:ascii="Times New Roman" w:eastAsia="Times New Roman" w:hAnsi="Times New Roman" w:cs="Times New Roman"/>
      <w:sz w:val="20"/>
      <w:szCs w:val="20"/>
      <w:lang w:val="en-GB" w:eastAsia="ja-JP"/>
    </w:rPr>
  </w:style>
  <w:style w:type="paragraph" w:customStyle="1" w:styleId="References">
    <w:name w:val="References"/>
    <w:basedOn w:val="Normal"/>
    <w:rsid w:val="0023426C"/>
    <w:pPr>
      <w:numPr>
        <w:ilvl w:val="2"/>
        <w:numId w:val="15"/>
      </w:numPr>
      <w:spacing w:after="0" w:line="240" w:lineRule="auto"/>
    </w:pPr>
    <w:rPr>
      <w:rFonts w:ascii="Times New Roman" w:eastAsia="Times New Roman" w:hAnsi="Times New Roman" w:cs="Times New Roman"/>
      <w:sz w:val="20"/>
      <w:szCs w:val="24"/>
    </w:rPr>
  </w:style>
  <w:style w:type="paragraph" w:customStyle="1" w:styleId="IvDbodytext">
    <w:name w:val="IvD bodytext"/>
    <w:basedOn w:val="BodyText"/>
    <w:link w:val="IvDbodytextChar"/>
    <w:rsid w:val="0023426C"/>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heme="minorEastAsia" w:cs="Times New Roman"/>
      <w:spacing w:val="2"/>
      <w:sz w:val="20"/>
      <w:szCs w:val="20"/>
      <w:lang w:eastAsia="en-US"/>
    </w:rPr>
  </w:style>
  <w:style w:type="character" w:customStyle="1" w:styleId="IvDbodytextChar">
    <w:name w:val="IvD bodytext Char"/>
    <w:basedOn w:val="DefaultParagraphFont"/>
    <w:link w:val="IvDbodytext"/>
    <w:rsid w:val="0023426C"/>
    <w:rPr>
      <w:rFonts w:ascii="Arial" w:eastAsiaTheme="minorEastAsia" w:hAnsi="Arial" w:cs="Times New Roman"/>
      <w:spacing w:val="2"/>
      <w:sz w:val="20"/>
      <w:szCs w:val="20"/>
    </w:rPr>
  </w:style>
  <w:style w:type="table" w:customStyle="1" w:styleId="TableGrid2">
    <w:name w:val="Table Grid2"/>
    <w:basedOn w:val="TableNormal"/>
    <w:next w:val="TableGrid"/>
    <w:qFormat/>
    <w:rsid w:val="00CC66D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82057"/>
  </w:style>
  <w:style w:type="paragraph" w:customStyle="1" w:styleId="ListParagraph1">
    <w:name w:val="List Paragraph1"/>
    <w:basedOn w:val="Normal"/>
    <w:qFormat/>
    <w:rsid w:val="002876D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Agreement">
    <w:name w:val="Agreement"/>
    <w:basedOn w:val="Normal"/>
    <w:next w:val="Normal"/>
    <w:qFormat/>
    <w:rsid w:val="00F20089"/>
    <w:pPr>
      <w:numPr>
        <w:numId w:val="1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069078">
      <w:bodyDiv w:val="1"/>
      <w:marLeft w:val="0"/>
      <w:marRight w:val="0"/>
      <w:marTop w:val="0"/>
      <w:marBottom w:val="0"/>
      <w:divBdr>
        <w:top w:val="none" w:sz="0" w:space="0" w:color="auto"/>
        <w:left w:val="none" w:sz="0" w:space="0" w:color="auto"/>
        <w:bottom w:val="none" w:sz="0" w:space="0" w:color="auto"/>
        <w:right w:val="none" w:sz="0" w:space="0" w:color="auto"/>
      </w:divBdr>
    </w:div>
    <w:div w:id="1302072437">
      <w:bodyDiv w:val="1"/>
      <w:marLeft w:val="0"/>
      <w:marRight w:val="0"/>
      <w:marTop w:val="0"/>
      <w:marBottom w:val="0"/>
      <w:divBdr>
        <w:top w:val="none" w:sz="0" w:space="0" w:color="auto"/>
        <w:left w:val="none" w:sz="0" w:space="0" w:color="auto"/>
        <w:bottom w:val="none" w:sz="0" w:space="0" w:color="auto"/>
        <w:right w:val="none" w:sz="0" w:space="0" w:color="auto"/>
      </w:divBdr>
    </w:div>
    <w:div w:id="175724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FECCB-346B-4489-B80C-1E9B1B2A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2023-08-11T16:20:00Z</dcterms:created>
  <dcterms:modified xsi:type="dcterms:W3CDTF">2023-08-11T16:20:00Z</dcterms:modified>
</cp:coreProperties>
</file>